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hyperlink r:id="rId7" w:history="1">
        <w:r>
          <w:rPr>
            <w:color w:val="005999"/>
          </w:rPr>
          <w:t xml:space="preserve">⟵Вернуться</w:t>
        </w:r>
      </w:hyperlink>
    </w:p>
    <w:p>
      <w:pPr>
        <w:pStyle w:val="Heading1"/>
      </w:pPr>
      <w:r>
        <w:rPr/>
        <w:t xml:space="preserve">Образец Уведомления о возникновении личной заинтересованностипри исполнении должностных (служебных) обязанностей, котораяприводит или может привести к конфликту интересов</w:t>
      </w:r>
    </w:p>
    <w:p>
      <w:pPr/>
      <w:r>
        <w:rPr/>
        <w:t xml:space="preserve">Документ</w:t>
      </w:r>
    </w:p>
    <w:p>
      <w:pPr/>
      <w:hyperlink r:id="rId8" w:history="1">
        <w:r>
          <w:rPr>
            <w:color w:val="005999"/>
          </w:rPr>
          <w:t xml:space="preserve">Документ Образец Уведомления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 18.3 kB, DOCX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chs.gov.ru/dokumenty/2668" TargetMode="External"/><Relationship Id="rId8" Type="http://schemas.openxmlformats.org/officeDocument/2006/relationships/hyperlink" Target="https://www.mchs.gov.ru/uploads/document/02.09.2019/a8ea5d69fb487f8734f85a0653948b7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2020-07-27T13:17:55+03:00</dcterms:created>
  <dcterms:modified xsi:type="dcterms:W3CDTF">2020-07-27T13:17:55+03:00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