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B2" w:rsidRPr="00103A65" w:rsidRDefault="001332B2">
      <w:pPr>
        <w:pStyle w:val="ConsPlusTitle"/>
        <w:jc w:val="center"/>
        <w:rPr>
          <w:rFonts w:ascii="Times New Roman" w:hAnsi="Times New Roman" w:cs="Times New Roman"/>
        </w:rPr>
      </w:pPr>
      <w:bookmarkStart w:id="0" w:name="_GoBack"/>
      <w:bookmarkEnd w:id="0"/>
      <w:r w:rsidRPr="00103A65">
        <w:rPr>
          <w:rFonts w:ascii="Times New Roman" w:hAnsi="Times New Roman" w:cs="Times New Roman"/>
        </w:rPr>
        <w:t>ПРАВИТЕЛЬСТВО РЕСПУБЛИКИ КОМИ</w:t>
      </w:r>
    </w:p>
    <w:p w:rsidR="001332B2" w:rsidRPr="00103A65" w:rsidRDefault="001332B2">
      <w:pPr>
        <w:pStyle w:val="ConsPlusTitle"/>
        <w:jc w:val="center"/>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ПОСТАНОВЛЕНИЕ</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от 28 сентября 2012 г. N 412</w:t>
      </w:r>
    </w:p>
    <w:p w:rsidR="001332B2" w:rsidRPr="00103A65" w:rsidRDefault="001332B2">
      <w:pPr>
        <w:pStyle w:val="ConsPlusTitle"/>
        <w:jc w:val="center"/>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ОБ УТВЕРЖДЕНИИ ГОСУДАРСТВЕННОЙ ПРОГРАММЫ</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РЕСПУБЛИКИ КОМИ "СОЦИАЛЬНАЯ ЗАЩИТА НАСЕЛЕНИЯ"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17.01.2013 </w:t>
      </w:r>
      <w:hyperlink r:id="rId4" w:history="1">
        <w:r w:rsidRPr="00103A65">
          <w:rPr>
            <w:rFonts w:ascii="Times New Roman" w:hAnsi="Times New Roman" w:cs="Times New Roman"/>
          </w:rPr>
          <w:t>N 5</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09.07.2013 </w:t>
      </w:r>
      <w:hyperlink r:id="rId5" w:history="1">
        <w:r w:rsidRPr="00103A65">
          <w:rPr>
            <w:rFonts w:ascii="Times New Roman" w:hAnsi="Times New Roman" w:cs="Times New Roman"/>
          </w:rPr>
          <w:t>N 244</w:t>
        </w:r>
      </w:hyperlink>
      <w:r w:rsidRPr="00103A65">
        <w:rPr>
          <w:rFonts w:ascii="Times New Roman" w:hAnsi="Times New Roman" w:cs="Times New Roman"/>
        </w:rPr>
        <w:t xml:space="preserve">, от 05.08.2013 </w:t>
      </w:r>
      <w:hyperlink r:id="rId6" w:history="1">
        <w:r w:rsidRPr="00103A65">
          <w:rPr>
            <w:rFonts w:ascii="Times New Roman" w:hAnsi="Times New Roman" w:cs="Times New Roman"/>
          </w:rPr>
          <w:t>N 275</w:t>
        </w:r>
      </w:hyperlink>
      <w:r w:rsidRPr="00103A65">
        <w:rPr>
          <w:rFonts w:ascii="Times New Roman" w:hAnsi="Times New Roman" w:cs="Times New Roman"/>
        </w:rPr>
        <w:t xml:space="preserve">, от 30.12.2013 </w:t>
      </w:r>
      <w:hyperlink r:id="rId7"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24.04.2014 </w:t>
      </w:r>
      <w:hyperlink r:id="rId8" w:history="1">
        <w:r w:rsidRPr="00103A65">
          <w:rPr>
            <w:rFonts w:ascii="Times New Roman" w:hAnsi="Times New Roman" w:cs="Times New Roman"/>
          </w:rPr>
          <w:t>N 159</w:t>
        </w:r>
      </w:hyperlink>
      <w:r w:rsidRPr="00103A65">
        <w:rPr>
          <w:rFonts w:ascii="Times New Roman" w:hAnsi="Times New Roman" w:cs="Times New Roman"/>
        </w:rPr>
        <w:t xml:space="preserve">, от 01.07.2014 </w:t>
      </w:r>
      <w:hyperlink r:id="rId9" w:history="1">
        <w:r w:rsidRPr="00103A65">
          <w:rPr>
            <w:rFonts w:ascii="Times New Roman" w:hAnsi="Times New Roman" w:cs="Times New Roman"/>
          </w:rPr>
          <w:t>N 256</w:t>
        </w:r>
      </w:hyperlink>
      <w:r w:rsidRPr="00103A65">
        <w:rPr>
          <w:rFonts w:ascii="Times New Roman" w:hAnsi="Times New Roman" w:cs="Times New Roman"/>
        </w:rPr>
        <w:t xml:space="preserve">, от 04.12.2014 </w:t>
      </w:r>
      <w:hyperlink r:id="rId10" w:history="1">
        <w:r w:rsidRPr="00103A65">
          <w:rPr>
            <w:rFonts w:ascii="Times New Roman" w:hAnsi="Times New Roman" w:cs="Times New Roman"/>
          </w:rPr>
          <w:t>N 497</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30.12.2014 </w:t>
      </w:r>
      <w:hyperlink r:id="rId11" w:history="1">
        <w:r w:rsidRPr="00103A65">
          <w:rPr>
            <w:rFonts w:ascii="Times New Roman" w:hAnsi="Times New Roman" w:cs="Times New Roman"/>
          </w:rPr>
          <w:t>N 574</w:t>
        </w:r>
      </w:hyperlink>
      <w:r w:rsidRPr="00103A65">
        <w:rPr>
          <w:rFonts w:ascii="Times New Roman" w:hAnsi="Times New Roman" w:cs="Times New Roman"/>
        </w:rPr>
        <w:t xml:space="preserve">, от 13.05.2015 </w:t>
      </w:r>
      <w:hyperlink r:id="rId12" w:history="1">
        <w:r w:rsidRPr="00103A65">
          <w:rPr>
            <w:rFonts w:ascii="Times New Roman" w:hAnsi="Times New Roman" w:cs="Times New Roman"/>
          </w:rPr>
          <w:t>N 216</w:t>
        </w:r>
      </w:hyperlink>
      <w:r w:rsidRPr="00103A65">
        <w:rPr>
          <w:rFonts w:ascii="Times New Roman" w:hAnsi="Times New Roman" w:cs="Times New Roman"/>
        </w:rPr>
        <w:t xml:space="preserve">, от 23.09.2015 </w:t>
      </w:r>
      <w:hyperlink r:id="rId13"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Правительство Республики Коми постановляет:</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Утвердить Государственную </w:t>
      </w:r>
      <w:hyperlink w:anchor="P33" w:history="1">
        <w:r w:rsidRPr="00103A65">
          <w:rPr>
            <w:rFonts w:ascii="Times New Roman" w:hAnsi="Times New Roman" w:cs="Times New Roman"/>
          </w:rPr>
          <w:t>программу</w:t>
        </w:r>
      </w:hyperlink>
      <w:r w:rsidRPr="00103A65">
        <w:rPr>
          <w:rFonts w:ascii="Times New Roman" w:hAnsi="Times New Roman" w:cs="Times New Roman"/>
        </w:rPr>
        <w:t xml:space="preserve"> Республики Коми "Социальная защита населения" согласно приложению.</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социальной политики.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(п. 2 в ред. </w:t>
      </w:r>
      <w:hyperlink r:id="rId1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04.12.2014 N 497)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Настоящее постановление вступает в силу с 1 января 2013 года.</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Глава 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В.ГАЙЗЕР</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Утверждена</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Постановлением</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Правительства 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от 28 сентября 2012 г. N 412</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1" w:name="P33"/>
      <w:bookmarkEnd w:id="1"/>
      <w:r w:rsidRPr="00103A65">
        <w:rPr>
          <w:rFonts w:ascii="Times New Roman" w:hAnsi="Times New Roman" w:cs="Times New Roman"/>
        </w:rPr>
        <w:t>ГОСУДАРСТВЕННАЯ ПРОГРАММА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РЕСПУБЛИКИ КОМИ "СОЦИАЛЬНАЯ ЗАЩИТА НАСЕЛЕНИЯ"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15"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Государственной программы Республики Коми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rPr>
          <w:rFonts w:ascii="Times New Roman" w:hAnsi="Times New Roman" w:cs="Times New Roman"/>
        </w:rPr>
        <w:sectPr w:rsidR="001332B2" w:rsidRPr="00103A65" w:rsidSect="001332B2">
          <w:pgSz w:w="11906" w:h="16838"/>
          <w:pgMar w:top="1134" w:right="850" w:bottom="1134" w:left="1701" w:header="708" w:footer="708" w:gutter="0"/>
          <w:cols w:space="708"/>
          <w:docGrid w:linePitch="360"/>
        </w:sectPr>
      </w:pP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Государственной программы Республики Коми "Социальная защита населения" (далее - Программа)</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Соисполнители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образования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культуры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природных ресурсов и охраны окружающей среды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физической культуре и спорту;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Служба Республики Коми по ветеринарному надзору;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Управление государственной гражданской службы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 (по согласованию)</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Подпрограммы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 "</w:t>
            </w:r>
            <w:hyperlink w:anchor="P115" w:history="1">
              <w:r w:rsidRPr="00103A65">
                <w:rPr>
                  <w:rFonts w:ascii="Times New Roman" w:hAnsi="Times New Roman" w:cs="Times New Roman"/>
                </w:rPr>
                <w:t>Государственные социальные обязательства</w:t>
              </w:r>
            </w:hyperlink>
            <w:r w:rsidRPr="00103A65">
              <w:rPr>
                <w:rFonts w:ascii="Times New Roman" w:hAnsi="Times New Roman" w:cs="Times New Roman"/>
              </w:rPr>
              <w:t xml:space="preserve"> в сфере социальной защиты населения" (далее - Подпрограмма 1);</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2) </w:t>
            </w:r>
            <w:hyperlink w:anchor="P177" w:history="1">
              <w:r w:rsidRPr="00103A65">
                <w:rPr>
                  <w:rFonts w:ascii="Times New Roman" w:hAnsi="Times New Roman" w:cs="Times New Roman"/>
                </w:rPr>
                <w:t>"Система социального обслуживания населения"</w:t>
              </w:r>
            </w:hyperlink>
            <w:r w:rsidRPr="00103A65">
              <w:rPr>
                <w:rFonts w:ascii="Times New Roman" w:hAnsi="Times New Roman" w:cs="Times New Roman"/>
              </w:rPr>
              <w:t xml:space="preserve"> (далее - Подпрограмма 2);</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 xml:space="preserve">3) </w:t>
            </w:r>
            <w:hyperlink w:anchor="P270" w:history="1">
              <w:r w:rsidRPr="00103A65">
                <w:rPr>
                  <w:rFonts w:ascii="Times New Roman" w:hAnsi="Times New Roman" w:cs="Times New Roman"/>
                </w:rPr>
                <w:t>"Обеспечение реализации Государственной программы"</w:t>
              </w:r>
            </w:hyperlink>
            <w:r w:rsidRPr="00103A65">
              <w:rPr>
                <w:rFonts w:ascii="Times New Roman" w:hAnsi="Times New Roman" w:cs="Times New Roman"/>
              </w:rPr>
              <w:t xml:space="preserve"> (далее - Подпрограмма 3);</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 "</w:t>
            </w:r>
            <w:hyperlink w:anchor="P311" w:history="1">
              <w:r w:rsidRPr="00103A65">
                <w:rPr>
                  <w:rFonts w:ascii="Times New Roman" w:hAnsi="Times New Roman" w:cs="Times New Roman"/>
                </w:rPr>
                <w:t>Поддержка социально ориентированных некоммерческих</w:t>
              </w:r>
            </w:hyperlink>
            <w:r w:rsidRPr="00103A65">
              <w:rPr>
                <w:rFonts w:ascii="Times New Roman" w:hAnsi="Times New Roman" w:cs="Times New Roman"/>
              </w:rPr>
              <w:t xml:space="preserve"> организаций" (далее - Подпрограмма 4);</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5) </w:t>
            </w:r>
            <w:hyperlink w:anchor="P371" w:history="1">
              <w:r w:rsidRPr="00103A65">
                <w:rPr>
                  <w:rFonts w:ascii="Times New Roman" w:hAnsi="Times New Roman" w:cs="Times New Roman"/>
                </w:rPr>
                <w:t>"Улучшение условий и охраны труда"</w:t>
              </w:r>
            </w:hyperlink>
            <w:r w:rsidRPr="00103A65">
              <w:rPr>
                <w:rFonts w:ascii="Times New Roman" w:hAnsi="Times New Roman" w:cs="Times New Roman"/>
              </w:rPr>
              <w:t xml:space="preserve"> (далее - Подпрограмма 5)</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Программно-целевые инструменты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социальной защищенности граждан в Республике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 совершенствование исполнения государственных социальных обязательств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 повышение качества и обеспечение доступности социальных услуг;</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 развитие социально ориентированных некоммерческих организаций, деятельность которых направлена на решение социальных проблем;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 улучшение условий и охраны труда работодателями и, как следствие, снижение уровня производственного травматизма и профессиональной заболеваемости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Целевые индикаторы и показатели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 доля граждан, обеспеченных социальным обслуживанием на дому, к общему числу обратившихся за таким обслуживанием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 доля граждан, 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 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 удельный вес работников, занятых во вредных и (или) опасных условиях труда, от общей численности работников (проценты)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Этапы и сроки реализации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Программы: 2013 - 2020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этапы реализации Программы: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первый этап - 2013 - 2015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второй этап - 2016 - 2018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третий этап - 2019 - 2020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Объемы финансирования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общий объем бюджетных ассигнований Программы в 2013 - 2017 годах составит 47 971 687,4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- 8 623 536,7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- 9 491 244,6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- 9 725 309,8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- 9 871 446,3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- 10 260 150,0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из них: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республиканского бюджета Республики Коми в 2013 - 2017 годах составят 40 731 475,0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- 7 408 865,1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- 7 900 339,9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- 8 278 297,3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- 8 401 815,3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- 8 742 157,4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федерального бюджета в 2013 - 2017 годах составят 7 240 212,4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- 1 214 671,6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- 1 590 904,7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- 1 447 012,5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- 1 469 631,0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- 1 517 992,6 тыс. рублей</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Ожидаемые результаты реализации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социальной поддержки всем гражданам, обратившимся и имеющим право на получение данной поддержки;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отсутствие очередности на все виды социальных услуг, предоставляемых учреждениями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создание благоприятных условий для осуществления деятельности социально ориентированных некоммерческих организаций, </w:t>
            </w:r>
            <w:r w:rsidRPr="00103A65">
              <w:rPr>
                <w:rFonts w:ascii="Times New Roman" w:hAnsi="Times New Roman" w:cs="Times New Roman"/>
              </w:rPr>
              <w:lastRenderedPageBreak/>
              <w:t>осуществляющих деятельность по социальной поддержке и защите граждан;</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2" w:name="P115"/>
      <w:bookmarkEnd w:id="2"/>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ПОДПРОГРАММЫ "ГОСУДАРСТВЕННЫЕ СОЦИАЛЬНЫЕ ОБЯЗАТЕЛЬСТВА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В СФЕРЕ СОЦИАЛЬНОЙ ЗАЩИТЫ НАСЕЛЕНИЯ"</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Подпрограммы 1 (соисполнитель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образования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физической культуре и спорту;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Служба Республики Коми по ветеринарному надзору</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Программно-целевые инструменты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исполнения государственных социальных обязательств в сфере социальной защиты населения</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оказание поддержки ветеранам боевых действий и инвалидам, гражданам из числа детей-сирот и детей, оставшихся без попечения родителей, в обеспечении их жильем;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усиление адресности государственных социальных обязательств с учетом доходов граждан</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Целевые индикаторы и показатели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социального найма, в том числе по судебным решениям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семей, получающих субсидии на оплату жилого помещения и коммунальных услуг, в общем количестве семей Республики Коми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(проценты)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Этапы и сроки реализации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Подпрограммы 1: 2013 - 2020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этапы реализации Подпрограммы 1:</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первый этап - 2013 - 2015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второй этап - 2016 - 2018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третий этап - 2019 - 2020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Объемы финансирования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общий объем бюджетных ассигнований Подпрограммы 1 в 2013 - 2017 годах составит 34 061 430,0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- 6 025 372,9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- 6 681 543,4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- 6 872 861,6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- 7 120 237,0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- 7 361 415,1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из них: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республиканского бюджета Республики Коми в 2013 - 2017 годах составят 26 847 098,7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- 4 814 448,7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- 5 111 466,5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- 5 426 284,4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- 5 651 041,3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- 5 843 857,8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федерального бюджета в 2013 - 2017 годах составят 7 214 331,3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- 1 210 924,2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- 1 570 076,9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- 1 446 577,2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- 1 469 195,7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- 1 517 557,3 тыс. рублей</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Ожидаемые результаты реализации Подпрограммы 1</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сохранение показателя отсутствия просроченной кредиторской задолженности по исполнению государственных социальных обязательств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обеспечение доли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w:t>
            </w:r>
            <w:r w:rsidRPr="00103A65">
              <w:rPr>
                <w:rFonts w:ascii="Times New Roman" w:hAnsi="Times New Roman" w:cs="Times New Roman"/>
              </w:rPr>
              <w:lastRenderedPageBreak/>
              <w:t>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на уровне не ниже 12,3 процента;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сохранение доли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на уровне 100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снижение доли семей, получающих субсидии на оплату жилого помещения и коммунальных услуг, в общем количестве семей Республики Коми с 9,6 процента до 8,5 процента;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с 24,7 процента до 26 процентов</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3" w:name="P177"/>
      <w:bookmarkEnd w:id="3"/>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ПОДПРОГРАММЫ "СИСТЕМА СОЦИАЛЬНОГО ОБСЛУЖИВАНИЯ НАСЕЛЕНИЯ"</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Подпрограммы 2 (соисполнитель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образования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Программно-целевые </w:t>
            </w:r>
            <w:r w:rsidRPr="00103A65">
              <w:rPr>
                <w:rFonts w:ascii="Times New Roman" w:hAnsi="Times New Roman" w:cs="Times New Roman"/>
              </w:rPr>
              <w:lastRenderedPageBreak/>
              <w:t>инструменты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качества и обеспечение доступности социальных услуг</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доступности учреждений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модернизация учреждений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организации деятельности учреждений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разработка и внедрение технологий и эффективных программ по предоставлению социальных услуг;</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расширение участников рынка услуг в сфере социального обслуживания населения</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Целевые индикаторы и показатели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обеспеченность населения стационарными учреждениями социального обслуживания для престарелых и инвалидов (мест на 10 тыс.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очередность в дома-интернаты для престарелых и инвалидов на начало года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технической готовности объекта "Спальный корпус со столовой дома-интерната для престарелых и инвалидов в г. Емва"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приоритетных объектов в сфере социальной защиты населения, на которые сформированы паспорта доступности, в общем количестве приоритетных объектов в сфере социальной защиты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доступных для инвалидов и других маломобильных групп населения государственных учреждений социального обслуживания населения в общем количестве учреждений социального обслуживания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в общем количестве учреждений социального обслуживания семьи и детей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для которых приобреталось оборудование, в общем количестве учреждений социального обслуживания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площади помещений, на которых выполнялись ремонтные работы, от </w:t>
            </w:r>
            <w:r w:rsidRPr="00103A65">
              <w:rPr>
                <w:rFonts w:ascii="Times New Roman" w:hAnsi="Times New Roman" w:cs="Times New Roman"/>
              </w:rPr>
              <w:lastRenderedPageBreak/>
              <w:t>общей площади зданий, занимаемых учреждениями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деревянных зданий учреждений социального обслуживания населения (с круглосуточным пребыванием людей) в общем числе зданий учреждений социального обслуживания населения (с круглосуточным пребыванием людей)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в стационарных учреждениях социального обслуживания, для которых улучшены условия проживания, от общего количества проживающих в стационарных учреждениях (ежегодно)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несовершеннолетних, прошедших реабилитацию в специализированных учреждениях для несовершеннолетних, нуждающихся в социальной реабилитации, в общем числе несовершеннолетних, находящихся в социально опасном положении и состоящих на учете в учреждениях социального обслуживания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общем числе несовершеннолетних, нуждающихся в перевозке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результативных проектов социальной работы с семьями и детьми, находящимися в трудной жизненной ситуации, разработанных и применяемых ежегодно в учреждениях социального обслуживания населения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r w:rsidRPr="00103A65">
              <w:rPr>
                <w:rFonts w:ascii="Times New Roman" w:hAnsi="Times New Roman" w:cs="Times New Roman"/>
              </w:rPr>
              <w:lastRenderedPageBreak/>
              <w:t>(проценты);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числа кандидатов в опекуны (попечители), усыновители, приемные родители, прошедших подготовку, от общего числа кандидатов, которые обязаны пройти соответствующую подготовку при принятии ребенка в семью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действующих при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пожилого возраста к общему числу центров по предоставлению государственных услуг в сфере социальной защиты населения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негосударственных организаций, оказывающих социальные услуги, от общего количества учреждений всех форм собственности (проценты)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Этапы и сроки реализации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Подпрограммы 2: 2013 - 2020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этапы реализации Подпрограммы 2:</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первый этап - 2013 - 2015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второй этап - 2016 - 2018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третий этап - 2019 - 2020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Объемы финансирования Подпрограммы 2</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общий объем бюджетных ассигнований Подпрограммы 2 в 2013 - 2017 годах составит 13 089 723,1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- 2 464 563,1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- 2 670 329,8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- 2 670 036,8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- 2 568 599,3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- 2 716 194,1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из них: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республиканского бюджета Республики Коми в 2013 - 2017 годах составят 13 063 842,0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- 2 460 815,7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- 2 649 502,0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- 2 669 601,5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- 2 568 164,0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- 2 715 758,8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средства федерального бюджета в 2013 - 2017 годах составят 25 881,1 тыс. </w:t>
            </w:r>
            <w:r w:rsidRPr="00103A65">
              <w:rPr>
                <w:rFonts w:ascii="Times New Roman" w:hAnsi="Times New Roman" w:cs="Times New Roman"/>
              </w:rPr>
              <w:lastRenderedPageBreak/>
              <w:t>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- 3 747,4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- 20 827,8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- 435,3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- 435,3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- 435,3 тыс. рублей</w:t>
            </w:r>
          </w:p>
        </w:tc>
      </w:tr>
      <w:tr w:rsidR="001332B2" w:rsidRPr="00103A65">
        <w:tblPrEx>
          <w:tblBorders>
            <w:insideH w:val="nil"/>
          </w:tblBorders>
        </w:tblPrEx>
        <w:tc>
          <w:tcPr>
            <w:tcW w:w="226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Ожидаемые результаты реализации Подпрограммы 2</w:t>
            </w:r>
          </w:p>
        </w:tc>
        <w:tc>
          <w:tcPr>
            <w:tcW w:w="7313"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обеспеченности населения стационарными учреждениями социального обслуживания для престарелых и инвалидов с 35,5 до 40,8 места на 10 тыс.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сведение к нулю очередности в дома-интернаты для престарелых и инвалидов;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100-процентной степени технической готовности объекта "Спальный корпус со столовой дома-интерната для престарелых и инвалидов в г. Емва" к 2016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паспортизация до 100 процентов приоритетных объектов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доступности государственных учреждений социального обслуживания населения для беспрепятственного доступа к ним инвалидов и маломобильных групп населения в общем количестве учреждений социального обслуживания населения с 40 процентов до 100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государственных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с 10 процентов до 50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учреждений, для которых приобреталось оборудование, в общем количестве учреждений социального обслуживания населения с 22,6 процента до 100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площади помещений, на которых выполнялись ремонтные работы, от общей площади зданий, занимаемых учреждениями, с 10,4 процента до 33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снижение доли деревянных зданий учреждений социального обслуживания населения (с круглосуточным пребыванием людей) в общем числе зданий учреждений социального обслуживания населения (с круглосуточным </w:t>
            </w:r>
            <w:r w:rsidRPr="00103A65">
              <w:rPr>
                <w:rFonts w:ascii="Times New Roman" w:hAnsi="Times New Roman" w:cs="Times New Roman"/>
              </w:rPr>
              <w:lastRenderedPageBreak/>
              <w:t>пребыванием людей) с 27,9 процента до 10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ежегодно улучшение условий проживания в стационарных учреждениях социального обслуживания для 20 процентов граждан;</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соотношения средней заработной платы социальных работников государственных учреждений Республики Коми и средней заработной платы в Республике Коми с 37,6 процента до 100 процентов;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несовершеннолетних, прошедших реабилитацию в специализированных учреждениях для несовершеннолетних, нуждающихся в социальной реабилитации, в общем числе несовершеннолетних, находящихся в социально опасном положении и состоящих на учете в учреждениях социального обслуживания населения, с 89,5 процента до 89,9 процента;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 73,79 процента до 74,70 процента;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сохранение 100-процентной доли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общем числе несовершеннолетних, нуждающихся в перевозке;</w:t>
            </w:r>
          </w:p>
        </w:tc>
      </w:tr>
      <w:tr w:rsidR="001332B2" w:rsidRPr="00103A65">
        <w:tblPrEx>
          <w:tblBorders>
            <w:insideH w:val="nil"/>
          </w:tblBorders>
        </w:tblPrEx>
        <w:tc>
          <w:tcPr>
            <w:tcW w:w="2268" w:type="dxa"/>
            <w:tcBorders>
              <w:top w:val="nil"/>
            </w:tcBorders>
          </w:tcPr>
          <w:p w:rsidR="001332B2" w:rsidRPr="00103A65" w:rsidRDefault="001332B2">
            <w:pPr>
              <w:pStyle w:val="ConsPlusNormal"/>
              <w:rPr>
                <w:rFonts w:ascii="Times New Roman" w:hAnsi="Times New Roman" w:cs="Times New Roman"/>
              </w:rPr>
            </w:pPr>
          </w:p>
        </w:tc>
        <w:tc>
          <w:tcPr>
            <w:tcW w:w="7313" w:type="dxa"/>
            <w:tcBorders>
              <w:top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применение ежегодно в учреждениях социального обслуживания населения не менее 20 разработанных результативных проектов социальной работы с семьями и детьми, находящимися в трудной жизненной ситуации;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доли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с 97,487 процента до 97,626 процента;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100-процентный охват кандидатов в опекуны (попечители), усыновители, приемные родители подготовкой при принятии ребенка в семью;</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сохранение 100-процентной доли действующих при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пожилого возраста к общему числу центров по предоставлению государственных услуг в сфере социальной защиты населения;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доведение удельного веса негосударственных организаций, оказывающих социальные услуги, от общего количества учреждений всех форм собственности до 10 процентов</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4" w:name="P270"/>
      <w:bookmarkEnd w:id="4"/>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ПОДПРОГРАММЫ "ОБЕСПЕЧЕНИЕ РЕАЛИЗАЦИИ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ГОСУДАРСТВЕННОЙ ПРОГРАММЫ"</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Подпрограммы 3 (соисполнитель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Программно-целевые инструменты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реализации подпрограмм, основных мероприятий и мероприятий Программы в соответствии с установленными сроками и задачами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управления реализацией мероприятий Программы органами исполнительной власти;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обеспечение управления реализацией мероприятий Программы территориальными органами и государственными учреждениями в сфере </w:t>
            </w:r>
            <w:r w:rsidRPr="00103A65">
              <w:rPr>
                <w:rFonts w:ascii="Times New Roman" w:hAnsi="Times New Roman" w:cs="Times New Roman"/>
              </w:rPr>
              <w:lastRenderedPageBreak/>
              <w:t>социальной защиты населения</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Целевые индикаторы и показатели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 (проценты)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Этапы и сроки реализации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Подпрограммы 3: 2013 - 2020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этапы реализации Подпрограммы 3:</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первый этап - 2013 - 2015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второй этап - 2016 - 2018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третий этап - 2019 - 2020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Объемы финансирования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общий объем бюджетных ассигнований Подпрограммы 3 в 2013 - 2017 годах составит 740 206,0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- 133 600,7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- 139 371,4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- 155 587,2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- 155 857,5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- 155 789,2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из них: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республиканского бюджета Республики Коми в 2013 - 2017 годах составят 740 206,0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2013 год - 133 600,7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2014 год - 139 371,4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- 155 587,2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- 155 857,5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- 155 789,2 тыс. рублей</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Ожидаемые результаты реализации Подпрограммы 3</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5" w:name="P311"/>
      <w:bookmarkEnd w:id="5"/>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ПОДПРОГРАММЫ "ПОДДЕРЖКА СОЦИАЛЬНО ОРИЕНТИРОВАННЫХ</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НЕКОММЕРЧЕСКИХ ОРГАНИЗАЦИЙ"</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Подпрограммы 4 (соисполнитель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образования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культуры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природных ресурсов и охраны окружающей среды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Управление государственной гражданской службы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Программно-целевые инструменты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социально ориентированных некоммерческих организаций, деятельность которых направлена на решение социальных проблем</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Целевые индикаторы и показатели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органов государственной власти Республики Коми, в общем числе некоммерческих организаций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числа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по отношению к предыдущему году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добровольчестве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вновь зарегистрированных некоммерческих организаций на территории Республики Коми по отношению к предыдущему году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муниципальных образований в Республике Коми, разработавших и утвердивших муниципальные программы (подпрограммы, основные мероприятия) поддержки социально ориентированных некоммерческих организаций, в общем количестве муниципальных образований в Республике Коми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граждан, принявших участие в мероприятиях, проводимых </w:t>
            </w:r>
            <w:r w:rsidRPr="00103A65">
              <w:rPr>
                <w:rFonts w:ascii="Times New Roman" w:hAnsi="Times New Roman" w:cs="Times New Roman"/>
              </w:rPr>
              <w:lastRenderedPageBreak/>
              <w:t>некоммерческими организациями Республики Коми, от общей численности населения Республики Коми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добровольцев, привлеченных социально ориентированными некоммерческими организациями к реализации социальных программ (проектов),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законодательных, нормативных, правовых актов и (или) их проектов, других документов по профилю, в обсуждении которых, подготовке экспертных заключений и рекомендаций принимала участие Общественная палата Республики Коми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от общего числа органов исполнительной власти Республики Коми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 (проценты)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Этапы и сроки реализации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Подпрограммы 4: 2015 - 2020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этапы реализации Подпрограммы 4:</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первый этап - 2015 год;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второй этап - 2016 - 2018 годы;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третий этап - 2019 - 2020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Объемы финансирования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общий объем бюджетных ассигнований Подпрограммы 4 в 2015 - 2017 годах составит 80 328,2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- 26 824,1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- 26 752,5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- 26 751,6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из них: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средства республиканского бюджета Республики Коми в 2015 - 2017 годах составят 80 328,2 тыс. рублей, в том числе по годам: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2015 год - 26 824,1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2016 год - 26 752,5 тыс. рублей;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2017 год - 26 751,6 тыс. рублей</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Ожидаемые </w:t>
            </w:r>
            <w:r w:rsidRPr="00103A65">
              <w:rPr>
                <w:rFonts w:ascii="Times New Roman" w:hAnsi="Times New Roman" w:cs="Times New Roman"/>
              </w:rPr>
              <w:lastRenderedPageBreak/>
              <w:t>результаты реализации Подпрограммы 4</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обеспечить принятие во всех муниципальных образованиях в Республике Коми муниципальных программ по поддержке социально ориентированных некоммерческих организаций;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обеспечить появление на республиканском экономическом пространстве профессионально работающих социально ориентированных некоммерческих организаций, способных наряду с государственными учреждениями оказывать качественные социальные услуги, создавать рабочие места, платить налоги</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6" w:name="P371"/>
      <w:bookmarkEnd w:id="6"/>
      <w:r w:rsidRPr="00103A65">
        <w:rPr>
          <w:rFonts w:ascii="Times New Roman" w:hAnsi="Times New Roman" w:cs="Times New Roman"/>
        </w:rPr>
        <w:t>ПАСПОРТ</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ПОДПРОГРАММЫ "УЛУЧШЕНИЕ УСЛОВИЙ И ОХРАНЫ ТРУДА"</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Ответственный исполнитель Подпрограммы 5 (соисполнитель Программы)</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Участники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 (по согласованию)</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Программно-целевые инструменты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Цель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Задачи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превентивных мер, направленных на улучшение условий труда работников, снижение уровня производственного травматизма и </w:t>
            </w:r>
            <w:r w:rsidRPr="00103A65">
              <w:rPr>
                <w:rFonts w:ascii="Times New Roman" w:hAnsi="Times New Roman" w:cs="Times New Roman"/>
              </w:rPr>
              <w:lastRenderedPageBreak/>
              <w:t>профессиональной заболеваемости;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непрерывной подготовки работников по охране труда на основе современных технологий обучения;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нормативно-правовой базы в области охраны труда;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информационное обеспечение и пропаганда охраны труда</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Целевые индикаторы и показатели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проведена специальная оценка условий труда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занятых во вредных и (или) опасных условиях труда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со смертельным исходом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день и более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дней нетрудоспособности в связи с несчастным случаем на производстве в расчете на 1 пострадавшего (единиц);</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организаций, прошедших обучение по охране труда в аккредитованных организациях (человек);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нормативных правовых актов Республики Коми, соответствующих требованиям законодательства в области охраны труда (проценты);</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 (единиц)</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Этапы и сроки реализации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срок реализации Подпрограммы 5: 2015 - 2020 годы</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Объемы </w:t>
            </w:r>
            <w:r w:rsidRPr="00103A65">
              <w:rPr>
                <w:rFonts w:ascii="Times New Roman" w:hAnsi="Times New Roman" w:cs="Times New Roman"/>
              </w:rPr>
              <w:lastRenderedPageBreak/>
              <w:t>финансирования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lastRenderedPageBreak/>
              <w:t>-</w:t>
            </w:r>
          </w:p>
        </w:tc>
      </w:tr>
      <w:tr w:rsidR="001332B2" w:rsidRPr="00103A65">
        <w:tc>
          <w:tcPr>
            <w:tcW w:w="226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Ожидаемые результаты реализации Подпрограммы 5</w:t>
            </w:r>
          </w:p>
        </w:tc>
        <w:tc>
          <w:tcPr>
            <w:tcW w:w="7313"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 2020 году:</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повышение уровня защиты трудовых прав работников на безопасные условия труда;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правовой информированности работодателей и работников организаций в Республике Коми по вопросам охраны труда;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улучшение условий труда на рабочих местах;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улучшение здоровья работающего населения</w:t>
            </w:r>
          </w:p>
        </w:tc>
      </w:tr>
    </w:tbl>
    <w:p w:rsidR="001332B2" w:rsidRPr="00103A65" w:rsidRDefault="001332B2">
      <w:pPr>
        <w:rPr>
          <w:rFonts w:ascii="Times New Roman" w:hAnsi="Times New Roman" w:cs="Times New Roman"/>
        </w:rPr>
        <w:sectPr w:rsidR="001332B2" w:rsidRPr="00103A65">
          <w:pgSz w:w="16838" w:h="11905"/>
          <w:pgMar w:top="1701" w:right="1134" w:bottom="850" w:left="1134" w:header="0" w:footer="0" w:gutter="0"/>
          <w:cols w:space="720"/>
        </w:sect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Приоритеты и цели реализуемой в Республике Коми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государственной политики в сфере социальной защиты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населения. Общая характеристика участия муниципальных</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образований в Республике Коми в реализации Программы</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Целями государственной политики Республики Коми в сфере социальной защиты населения в соответствии со </w:t>
      </w:r>
      <w:hyperlink r:id="rId16" w:history="1">
        <w:r w:rsidRPr="00103A65">
          <w:rPr>
            <w:rFonts w:ascii="Times New Roman" w:hAnsi="Times New Roman" w:cs="Times New Roman"/>
          </w:rPr>
          <w:t>Стратегией</w:t>
        </w:r>
      </w:hyperlink>
      <w:r w:rsidRPr="00103A65">
        <w:rPr>
          <w:rFonts w:ascii="Times New Roman" w:hAnsi="Times New Roman" w:cs="Times New Roman"/>
        </w:rPr>
        <w:t xml:space="preserve"> социально-экономического развития Республики Коми на период до 2020 года, одобренной постановлением Правительства Республики Коми от 27 марта 2006 г. N 45 (далее - Стратегия), являются обеспечение социальной защиты различных категорий населения, обеспечение доступности и повышение качества социальных услуг для населения.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Приоритетами реализуемой в Республике Коми государственной политики в сфере социальной защиты населения являются: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совершенствование предоставления гражданам государственных услуг в сфере социальной защиты населения исходя из требований к качеству и доступности;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укрепление системы социальной защиты семьи, обеспечивающей сохранение ребенка в семье, создание благоприятных условий для развития и жизнедеятельности детей, попавших в трудную жизненную ситуацию, развитие различных форм семейного устройства детей, оставшихся без попечения родителей;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совершенствование системы социального обслуживания граждан, в первую очередь ветеранов и инвалидов;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поддержка и развитие институтов гражданского общества в целях решения социальных проблем населения;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совершенствование государственного управления охраной труда в Республике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Для достижения указанных целей и в соответствии с приоритетами </w:t>
      </w:r>
      <w:hyperlink r:id="rId17" w:history="1">
        <w:r w:rsidRPr="00103A65">
          <w:rPr>
            <w:rFonts w:ascii="Times New Roman" w:hAnsi="Times New Roman" w:cs="Times New Roman"/>
          </w:rPr>
          <w:t>Стратегии</w:t>
        </w:r>
      </w:hyperlink>
      <w:r w:rsidRPr="00103A65">
        <w:rPr>
          <w:rFonts w:ascii="Times New Roman" w:hAnsi="Times New Roman" w:cs="Times New Roman"/>
        </w:rPr>
        <w:t xml:space="preserve"> необходима гибкая система социальной защиты населения, максимально направленная на защиту различных категорий населения и предотвращение негативных тенденций в обществе.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Наиболее уязвимые категории граждан, на защиту которых в первую очередь направлена Программа: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семьи с детьми;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дети-сироты и дети, оставшиеся без попечения родителей;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граждане пожилого возраста и инвалиды.</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Положение указанных категорий граждан, несмотря на предусмотренные федеральным и республиканским законодательством меры социальной защиты, по-прежнему сопряжено с объективным социальным риском, связанным с нестабильностью в экономике, с ограничением жизнедеятельности в пожилом возрасте или в связи со сложившимися жизненными обстоятельствами.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3. Целью Программы является повышение социальной защищенности граждан в Республике Коми, что соответствует цели </w:t>
      </w:r>
      <w:hyperlink r:id="rId18" w:history="1">
        <w:r w:rsidRPr="00103A65">
          <w:rPr>
            <w:rFonts w:ascii="Times New Roman" w:hAnsi="Times New Roman" w:cs="Times New Roman"/>
          </w:rPr>
          <w:t>Стратегии</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Цель Программы соответствует также </w:t>
      </w:r>
      <w:hyperlink r:id="rId19" w:history="1">
        <w:r w:rsidRPr="00103A65">
          <w:rPr>
            <w:rFonts w:ascii="Times New Roman" w:hAnsi="Times New Roman" w:cs="Times New Roman"/>
          </w:rPr>
          <w:t>Концепции</w:t>
        </w:r>
      </w:hyperlink>
      <w:r w:rsidRPr="00103A65">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предусматривающей, что социальное благополучие в России будет достигнуто за счет реализации социальной политики по поддержке уязвимых слоев населения.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Программа направлена на решение следующих основных задач:</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совершенствование исполнения государственных социальных обязательств в сфере социальной защиты населения;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повышение качества и обеспечение доступности социальных услуг;</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развитие социально ориентированных некоммерческих организаций, деятельность которых направлена на решение социальных проблем;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улучшение условий и охраны труда работодателями и, как следствие, снижение уровня производственного травматизма и профессиональной заболеваемости.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Задачи определяют конечный результат реализации взаимосвязанных мероприятий в рамках достижения цели Программы.</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5. С 2005 года полномочия в сфере социальной защиты населения переданы с муниципального на республиканский уровень и возложены на Министерство труда и социальной защиты Республики Коми. Переданные полномочия реализуются через учреждения социальной </w:t>
      </w:r>
      <w:r w:rsidRPr="00103A65">
        <w:rPr>
          <w:rFonts w:ascii="Times New Roman" w:hAnsi="Times New Roman" w:cs="Times New Roman"/>
        </w:rPr>
        <w:lastRenderedPageBreak/>
        <w:t>защиты населения, территориально расположенные в каждом муниципальном образовании, являющиеся подведомственными государственными учреждениями указанного Министерства.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В соответствии с республиканским законодательством органы местного самоуправления муниципальных образований городов и районов республики наделены государственными полномочиями по обеспечению жилыми помещениями отдельных категорий граждан: детей-сирот и детей, оставшихся без попечения родителей, ветеранов боевых действий, инвалидов, семей, имеющих детей-инвалидов.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Администрации муниципальных образований организуют работу по обеспечению жильем отдельных категорий граждан в рамках соглашений, заключенных с Министерством труда и социальной защиты Республики Коми, о предоставлении субвенций из республиканского бюджета Республики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6. Информация о составе и значениях показателей (индикаторов) Государственной программы, подпрограмм Государственной программы представлена в приложении 1 к Программе </w:t>
      </w:r>
      <w:hyperlink w:anchor="P475" w:history="1">
        <w:r w:rsidRPr="00103A65">
          <w:rPr>
            <w:rFonts w:ascii="Times New Roman" w:hAnsi="Times New Roman" w:cs="Times New Roman"/>
          </w:rPr>
          <w:t>(таблица 1)</w:t>
        </w:r>
      </w:hyperlink>
      <w:r w:rsidRPr="00103A65">
        <w:rPr>
          <w:rFonts w:ascii="Times New Roman" w:hAnsi="Times New Roman" w:cs="Times New Roman"/>
        </w:rPr>
        <w:t>.</w:t>
      </w:r>
    </w:p>
    <w:p w:rsidR="001332B2" w:rsidRPr="00103A65" w:rsidRDefault="00E404CD">
      <w:pPr>
        <w:pStyle w:val="ConsPlusNormal"/>
        <w:ind w:firstLine="540"/>
        <w:jc w:val="both"/>
        <w:rPr>
          <w:rFonts w:ascii="Times New Roman" w:hAnsi="Times New Roman" w:cs="Times New Roman"/>
        </w:rPr>
      </w:pPr>
      <w:hyperlink w:anchor="P1290" w:history="1">
        <w:r w:rsidR="001332B2" w:rsidRPr="00103A65">
          <w:rPr>
            <w:rFonts w:ascii="Times New Roman" w:hAnsi="Times New Roman" w:cs="Times New Roman"/>
          </w:rPr>
          <w:t>Перечень</w:t>
        </w:r>
      </w:hyperlink>
      <w:r w:rsidR="001332B2" w:rsidRPr="00103A65">
        <w:rPr>
          <w:rFonts w:ascii="Times New Roman" w:hAnsi="Times New Roman" w:cs="Times New Roman"/>
        </w:rPr>
        <w:t xml:space="preserve"> ведомственных целевых программ и основных мероприятий Государственной программы представлен в приложении 1 к Программе (таблица 2).</w:t>
      </w:r>
    </w:p>
    <w:p w:rsidR="001332B2" w:rsidRPr="00103A65" w:rsidRDefault="00E404CD">
      <w:pPr>
        <w:pStyle w:val="ConsPlusNormal"/>
        <w:ind w:firstLine="540"/>
        <w:jc w:val="both"/>
        <w:rPr>
          <w:rFonts w:ascii="Times New Roman" w:hAnsi="Times New Roman" w:cs="Times New Roman"/>
        </w:rPr>
      </w:pPr>
      <w:hyperlink w:anchor="P2387" w:history="1">
        <w:r w:rsidR="001332B2" w:rsidRPr="00103A65">
          <w:rPr>
            <w:rFonts w:ascii="Times New Roman" w:hAnsi="Times New Roman" w:cs="Times New Roman"/>
          </w:rPr>
          <w:t>Сведения</w:t>
        </w:r>
      </w:hyperlink>
      <w:r w:rsidR="001332B2" w:rsidRPr="00103A65">
        <w:rPr>
          <w:rFonts w:ascii="Times New Roman" w:hAnsi="Times New Roman" w:cs="Times New Roman"/>
        </w:rPr>
        <w:t xml:space="preserve"> об источниках информации и методике расчета показателей (индикаторов) Государственной программы представлены в приложении 1 к Программе (таблица 3).</w:t>
      </w:r>
    </w:p>
    <w:p w:rsidR="001332B2" w:rsidRPr="00103A65" w:rsidRDefault="00E404CD">
      <w:pPr>
        <w:pStyle w:val="ConsPlusNormal"/>
        <w:ind w:firstLine="540"/>
        <w:jc w:val="both"/>
        <w:rPr>
          <w:rFonts w:ascii="Times New Roman" w:hAnsi="Times New Roman" w:cs="Times New Roman"/>
        </w:rPr>
      </w:pPr>
      <w:hyperlink w:anchor="P2835" w:history="1">
        <w:r w:rsidR="001332B2" w:rsidRPr="00103A65">
          <w:rPr>
            <w:rFonts w:ascii="Times New Roman" w:hAnsi="Times New Roman" w:cs="Times New Roman"/>
          </w:rPr>
          <w:t>Сведения</w:t>
        </w:r>
      </w:hyperlink>
      <w:r w:rsidR="001332B2" w:rsidRPr="00103A65">
        <w:rPr>
          <w:rFonts w:ascii="Times New Roman" w:hAnsi="Times New Roman" w:cs="Times New Roman"/>
        </w:rPr>
        <w:t xml:space="preserve"> об основных мерах правового регулирования в сфере реализации Государственной программы представлены в приложении 1 к Программе (таблица 4).</w:t>
      </w:r>
    </w:p>
    <w:p w:rsidR="001332B2" w:rsidRPr="00103A65" w:rsidRDefault="00E404CD">
      <w:pPr>
        <w:pStyle w:val="ConsPlusNormal"/>
        <w:ind w:firstLine="540"/>
        <w:jc w:val="both"/>
        <w:rPr>
          <w:rFonts w:ascii="Times New Roman" w:hAnsi="Times New Roman" w:cs="Times New Roman"/>
        </w:rPr>
      </w:pPr>
      <w:hyperlink w:anchor="P3003" w:history="1">
        <w:r w:rsidR="001332B2" w:rsidRPr="00103A65">
          <w:rPr>
            <w:rFonts w:ascii="Times New Roman" w:hAnsi="Times New Roman" w:cs="Times New Roman"/>
          </w:rPr>
          <w:t>Информация</w:t>
        </w:r>
      </w:hyperlink>
      <w:r w:rsidR="001332B2" w:rsidRPr="00103A65">
        <w:rPr>
          <w:rFonts w:ascii="Times New Roman" w:hAnsi="Times New Roman" w:cs="Times New Roman"/>
        </w:rPr>
        <w:t xml:space="preserve"> об основных параметрах потребности в трудовых ресурсах, необходимых для реализации Государственной программы, представлена в приложении 1 к Программе (таблица 5).</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Ресурсное </w:t>
      </w:r>
      <w:hyperlink w:anchor="P3092" w:history="1">
        <w:r w:rsidRPr="00103A65">
          <w:rPr>
            <w:rFonts w:ascii="Times New Roman" w:hAnsi="Times New Roman" w:cs="Times New Roman"/>
          </w:rPr>
          <w:t>обеспечение</w:t>
        </w:r>
      </w:hyperlink>
      <w:r w:rsidRPr="00103A65">
        <w:rPr>
          <w:rFonts w:ascii="Times New Roman" w:hAnsi="Times New Roman" w:cs="Times New Roman"/>
        </w:rPr>
        <w:t xml:space="preserve"> реализации Государственной программы за счет средств республиканского бюджета Республики Коми (с учетом средств федерального бюджета) представлено в приложении 1 к Программе (таблица 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Ресурсное </w:t>
      </w:r>
      <w:hyperlink w:anchor="P4368" w:history="1">
        <w:r w:rsidRPr="00103A65">
          <w:rPr>
            <w:rFonts w:ascii="Times New Roman" w:hAnsi="Times New Roman" w:cs="Times New Roman"/>
          </w:rPr>
          <w:t>обеспечение</w:t>
        </w:r>
      </w:hyperlink>
      <w:r w:rsidRPr="00103A65">
        <w:rPr>
          <w:rFonts w:ascii="Times New Roman" w:hAnsi="Times New Roman" w:cs="Times New Roman"/>
        </w:rP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цели Государственной программы представлены в приложении 1 к Программе (таблица 7).</w:t>
      </w:r>
    </w:p>
    <w:p w:rsidR="001332B2" w:rsidRPr="00103A65" w:rsidRDefault="00E404CD">
      <w:pPr>
        <w:pStyle w:val="ConsPlusNormal"/>
        <w:ind w:firstLine="540"/>
        <w:jc w:val="both"/>
        <w:rPr>
          <w:rFonts w:ascii="Times New Roman" w:hAnsi="Times New Roman" w:cs="Times New Roman"/>
        </w:rPr>
      </w:pPr>
      <w:hyperlink w:anchor="P9720" w:history="1">
        <w:r w:rsidR="001332B2" w:rsidRPr="00103A65">
          <w:rPr>
            <w:rFonts w:ascii="Times New Roman" w:hAnsi="Times New Roman" w:cs="Times New Roman"/>
          </w:rPr>
          <w:t>Перечень</w:t>
        </w:r>
      </w:hyperlink>
      <w:r w:rsidR="001332B2" w:rsidRPr="00103A65">
        <w:rPr>
          <w:rFonts w:ascii="Times New Roman" w:hAnsi="Times New Roman" w:cs="Times New Roman"/>
        </w:rPr>
        <w:t xml:space="preserve">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 представлен в приложении 1 к Программе (таблица 7а).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7. </w:t>
      </w:r>
      <w:hyperlink w:anchor="P9889" w:history="1">
        <w:r w:rsidRPr="00103A65">
          <w:rPr>
            <w:rFonts w:ascii="Times New Roman" w:hAnsi="Times New Roman" w:cs="Times New Roman"/>
          </w:rPr>
          <w:t>Правила</w:t>
        </w:r>
      </w:hyperlink>
      <w:r w:rsidRPr="00103A65">
        <w:rPr>
          <w:rFonts w:ascii="Times New Roman" w:hAnsi="Times New Roman" w:cs="Times New Roman"/>
        </w:rPr>
        <w:t xml:space="preserve"> предоставления из республиканского бюджета Республики Коми субвенций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представлены в приложении 2 к Программе.</w:t>
      </w:r>
    </w:p>
    <w:p w:rsidR="001332B2" w:rsidRPr="00103A65" w:rsidRDefault="00E404CD">
      <w:pPr>
        <w:pStyle w:val="ConsPlusNormal"/>
        <w:ind w:firstLine="540"/>
        <w:jc w:val="both"/>
        <w:rPr>
          <w:rFonts w:ascii="Times New Roman" w:hAnsi="Times New Roman" w:cs="Times New Roman"/>
        </w:rPr>
      </w:pPr>
      <w:hyperlink w:anchor="P9921"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субвенций на осуществление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представлены в приложении 3 к Программе.</w:t>
      </w:r>
    </w:p>
    <w:p w:rsidR="001332B2" w:rsidRPr="00103A65" w:rsidRDefault="00E404CD">
      <w:pPr>
        <w:pStyle w:val="ConsPlusNormal"/>
        <w:ind w:firstLine="540"/>
        <w:jc w:val="both"/>
        <w:rPr>
          <w:rFonts w:ascii="Times New Roman" w:hAnsi="Times New Roman" w:cs="Times New Roman"/>
        </w:rPr>
      </w:pPr>
      <w:hyperlink w:anchor="P9956"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субвенций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представлены в приложении 4 к Программе.</w:t>
      </w:r>
    </w:p>
    <w:p w:rsidR="001332B2" w:rsidRPr="00103A65" w:rsidRDefault="00E404CD">
      <w:pPr>
        <w:pStyle w:val="ConsPlusNormal"/>
        <w:ind w:firstLine="540"/>
        <w:jc w:val="both"/>
        <w:rPr>
          <w:rFonts w:ascii="Times New Roman" w:hAnsi="Times New Roman" w:cs="Times New Roman"/>
        </w:rPr>
      </w:pPr>
      <w:hyperlink w:anchor="P9996"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финансирования из республиканского бюджета Республики Коми расходов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представлены в приложении 5 к Программе.</w:t>
      </w:r>
    </w:p>
    <w:p w:rsidR="001332B2" w:rsidRPr="00103A65" w:rsidRDefault="00E404CD">
      <w:pPr>
        <w:pStyle w:val="ConsPlusNormal"/>
        <w:ind w:firstLine="540"/>
        <w:jc w:val="both"/>
        <w:rPr>
          <w:rFonts w:ascii="Times New Roman" w:hAnsi="Times New Roman" w:cs="Times New Roman"/>
        </w:rPr>
      </w:pPr>
      <w:hyperlink w:anchor="P10089"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из республиканского бюджета Республики Коми субвенций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 </w:t>
      </w:r>
      <w:hyperlink r:id="rId20" w:history="1">
        <w:r w:rsidR="001332B2" w:rsidRPr="00103A65">
          <w:rPr>
            <w:rFonts w:ascii="Times New Roman" w:hAnsi="Times New Roman" w:cs="Times New Roman"/>
          </w:rPr>
          <w:t>N 5-ФЗ</w:t>
        </w:r>
      </w:hyperlink>
      <w:r w:rsidR="001332B2" w:rsidRPr="00103A65">
        <w:rPr>
          <w:rFonts w:ascii="Times New Roman" w:hAnsi="Times New Roman" w:cs="Times New Roman"/>
        </w:rPr>
        <w:t xml:space="preserve"> "О ветеранах" и от 24 ноября 1995 г. </w:t>
      </w:r>
      <w:hyperlink r:id="rId21" w:history="1">
        <w:r w:rsidR="001332B2" w:rsidRPr="00103A65">
          <w:rPr>
            <w:rFonts w:ascii="Times New Roman" w:hAnsi="Times New Roman" w:cs="Times New Roman"/>
          </w:rPr>
          <w:t>N 181-ФЗ</w:t>
        </w:r>
      </w:hyperlink>
      <w:r w:rsidR="001332B2" w:rsidRPr="00103A65">
        <w:rPr>
          <w:rFonts w:ascii="Times New Roman" w:hAnsi="Times New Roman" w:cs="Times New Roman"/>
        </w:rPr>
        <w:t xml:space="preserve"> "О социальной защите инвалидов в Российской </w:t>
      </w:r>
      <w:r w:rsidR="001332B2" w:rsidRPr="00103A65">
        <w:rPr>
          <w:rFonts w:ascii="Times New Roman" w:hAnsi="Times New Roman" w:cs="Times New Roman"/>
        </w:rPr>
        <w:lastRenderedPageBreak/>
        <w:t>Федерации", представлены в приложении 6 к Программе.</w:t>
      </w:r>
    </w:p>
    <w:p w:rsidR="001332B2" w:rsidRPr="00103A65" w:rsidRDefault="00E404CD">
      <w:pPr>
        <w:pStyle w:val="ConsPlusNormal"/>
        <w:ind w:firstLine="540"/>
        <w:jc w:val="both"/>
        <w:rPr>
          <w:rFonts w:ascii="Times New Roman" w:hAnsi="Times New Roman" w:cs="Times New Roman"/>
        </w:rPr>
      </w:pPr>
      <w:hyperlink w:anchor="P10124"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из республиканского бюджета Республики Коми субвенций на обеспечение жильем отдельных категорий граждан, установленных Федеральными законами от 12 января 1995 г. </w:t>
      </w:r>
      <w:hyperlink r:id="rId22" w:history="1">
        <w:r w:rsidR="001332B2" w:rsidRPr="00103A65">
          <w:rPr>
            <w:rFonts w:ascii="Times New Roman" w:hAnsi="Times New Roman" w:cs="Times New Roman"/>
          </w:rPr>
          <w:t>N 5-ФЗ</w:t>
        </w:r>
      </w:hyperlink>
      <w:r w:rsidR="001332B2" w:rsidRPr="00103A65">
        <w:rPr>
          <w:rFonts w:ascii="Times New Roman" w:hAnsi="Times New Roman" w:cs="Times New Roman"/>
        </w:rPr>
        <w:t xml:space="preserve"> "О ветеранах" и от 24 ноября 1995 г. </w:t>
      </w:r>
      <w:hyperlink r:id="rId23" w:history="1">
        <w:r w:rsidR="001332B2" w:rsidRPr="00103A65">
          <w:rPr>
            <w:rFonts w:ascii="Times New Roman" w:hAnsi="Times New Roman" w:cs="Times New Roman"/>
          </w:rPr>
          <w:t>N 181-ФЗ</w:t>
        </w:r>
      </w:hyperlink>
      <w:r w:rsidR="001332B2" w:rsidRPr="00103A65">
        <w:rPr>
          <w:rFonts w:ascii="Times New Roman" w:hAnsi="Times New Roman" w:cs="Times New Roman"/>
        </w:rPr>
        <w:t xml:space="preserve"> "О социальной защите инвалидов в Российской Федерации", за счет средств, поступающих из федерального бюджета, представлены в приложении 7 к Программе.</w:t>
      </w:r>
    </w:p>
    <w:p w:rsidR="001332B2" w:rsidRPr="00103A65" w:rsidRDefault="00E404CD">
      <w:pPr>
        <w:pStyle w:val="ConsPlusNormal"/>
        <w:ind w:firstLine="540"/>
        <w:jc w:val="both"/>
        <w:rPr>
          <w:rFonts w:ascii="Times New Roman" w:hAnsi="Times New Roman" w:cs="Times New Roman"/>
        </w:rPr>
      </w:pPr>
      <w:hyperlink w:anchor="P10161"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и распределения иных межбюджетных трансфертов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 представлены в приложении 8 к Программе.</w:t>
      </w:r>
    </w:p>
    <w:p w:rsidR="001332B2" w:rsidRPr="00103A65" w:rsidRDefault="00E404CD">
      <w:pPr>
        <w:pStyle w:val="ConsPlusNormal"/>
        <w:ind w:firstLine="540"/>
        <w:jc w:val="both"/>
        <w:rPr>
          <w:rFonts w:ascii="Times New Roman" w:hAnsi="Times New Roman" w:cs="Times New Roman"/>
        </w:rPr>
      </w:pPr>
      <w:hyperlink w:anchor="P10216"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предоставления и распределения из республиканского бюджета Республики Коми субвенций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представлены в приложении 9 к Программе.</w:t>
      </w:r>
    </w:p>
    <w:p w:rsidR="001332B2" w:rsidRPr="00103A65" w:rsidRDefault="00E404CD">
      <w:pPr>
        <w:pStyle w:val="ConsPlusNormal"/>
        <w:ind w:firstLine="540"/>
        <w:jc w:val="both"/>
        <w:rPr>
          <w:rFonts w:ascii="Times New Roman" w:hAnsi="Times New Roman" w:cs="Times New Roman"/>
        </w:rPr>
      </w:pPr>
      <w:hyperlink w:anchor="P10252" w:history="1">
        <w:r w:rsidR="001332B2" w:rsidRPr="00103A65">
          <w:rPr>
            <w:rFonts w:ascii="Times New Roman" w:hAnsi="Times New Roman" w:cs="Times New Roman"/>
          </w:rPr>
          <w:t>Правила</w:t>
        </w:r>
      </w:hyperlink>
      <w:r w:rsidR="001332B2" w:rsidRPr="00103A65">
        <w:rPr>
          <w:rFonts w:ascii="Times New Roman" w:hAnsi="Times New Roman" w:cs="Times New Roman"/>
        </w:rPr>
        <w:t xml:space="preserve">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и Порядок конкурсного отбора приведены в приложении 10 к Программе.</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1</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17.01.2013 </w:t>
      </w:r>
      <w:hyperlink r:id="rId24" w:history="1">
        <w:r w:rsidRPr="00103A65">
          <w:rPr>
            <w:rFonts w:ascii="Times New Roman" w:hAnsi="Times New Roman" w:cs="Times New Roman"/>
          </w:rPr>
          <w:t>N 5</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09.07.2013 </w:t>
      </w:r>
      <w:hyperlink r:id="rId25" w:history="1">
        <w:r w:rsidRPr="00103A65">
          <w:rPr>
            <w:rFonts w:ascii="Times New Roman" w:hAnsi="Times New Roman" w:cs="Times New Roman"/>
          </w:rPr>
          <w:t>N 244</w:t>
        </w:r>
      </w:hyperlink>
      <w:r w:rsidRPr="00103A65">
        <w:rPr>
          <w:rFonts w:ascii="Times New Roman" w:hAnsi="Times New Roman" w:cs="Times New Roman"/>
        </w:rPr>
        <w:t xml:space="preserve">, от 05.08.2013 </w:t>
      </w:r>
      <w:hyperlink r:id="rId26" w:history="1">
        <w:r w:rsidRPr="00103A65">
          <w:rPr>
            <w:rFonts w:ascii="Times New Roman" w:hAnsi="Times New Roman" w:cs="Times New Roman"/>
          </w:rPr>
          <w:t>N 275</w:t>
        </w:r>
      </w:hyperlink>
      <w:r w:rsidRPr="00103A65">
        <w:rPr>
          <w:rFonts w:ascii="Times New Roman" w:hAnsi="Times New Roman" w:cs="Times New Roman"/>
        </w:rPr>
        <w:t xml:space="preserve">, от 30.12.2013 </w:t>
      </w:r>
      <w:hyperlink r:id="rId27"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24.04.2014 </w:t>
      </w:r>
      <w:hyperlink r:id="rId28" w:history="1">
        <w:r w:rsidRPr="00103A65">
          <w:rPr>
            <w:rFonts w:ascii="Times New Roman" w:hAnsi="Times New Roman" w:cs="Times New Roman"/>
          </w:rPr>
          <w:t>N 159</w:t>
        </w:r>
      </w:hyperlink>
      <w:r w:rsidRPr="00103A65">
        <w:rPr>
          <w:rFonts w:ascii="Times New Roman" w:hAnsi="Times New Roman" w:cs="Times New Roman"/>
        </w:rPr>
        <w:t xml:space="preserve">, от 01.07.2014 </w:t>
      </w:r>
      <w:hyperlink r:id="rId29" w:history="1">
        <w:r w:rsidRPr="00103A65">
          <w:rPr>
            <w:rFonts w:ascii="Times New Roman" w:hAnsi="Times New Roman" w:cs="Times New Roman"/>
          </w:rPr>
          <w:t>N 256</w:t>
        </w:r>
      </w:hyperlink>
      <w:r w:rsidRPr="00103A65">
        <w:rPr>
          <w:rFonts w:ascii="Times New Roman" w:hAnsi="Times New Roman" w:cs="Times New Roman"/>
        </w:rPr>
        <w:t xml:space="preserve">, от 04.12.2014 </w:t>
      </w:r>
      <w:hyperlink r:id="rId30" w:history="1">
        <w:r w:rsidRPr="00103A65">
          <w:rPr>
            <w:rFonts w:ascii="Times New Roman" w:hAnsi="Times New Roman" w:cs="Times New Roman"/>
          </w:rPr>
          <w:t>N 497</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30.12.2014 </w:t>
      </w:r>
      <w:hyperlink r:id="rId31" w:history="1">
        <w:r w:rsidRPr="00103A65">
          <w:rPr>
            <w:rFonts w:ascii="Times New Roman" w:hAnsi="Times New Roman" w:cs="Times New Roman"/>
          </w:rPr>
          <w:t>N 574</w:t>
        </w:r>
      </w:hyperlink>
      <w:r w:rsidRPr="00103A65">
        <w:rPr>
          <w:rFonts w:ascii="Times New Roman" w:hAnsi="Times New Roman" w:cs="Times New Roman"/>
        </w:rPr>
        <w:t xml:space="preserve">, от 13.05.2015 </w:t>
      </w:r>
      <w:hyperlink r:id="rId32" w:history="1">
        <w:r w:rsidRPr="00103A65">
          <w:rPr>
            <w:rFonts w:ascii="Times New Roman" w:hAnsi="Times New Roman" w:cs="Times New Roman"/>
          </w:rPr>
          <w:t>N 216</w:t>
        </w:r>
      </w:hyperlink>
      <w:r w:rsidRPr="00103A65">
        <w:rPr>
          <w:rFonts w:ascii="Times New Roman" w:hAnsi="Times New Roman" w:cs="Times New Roman"/>
        </w:rPr>
        <w:t xml:space="preserve">, от 23.09.2015 </w:t>
      </w:r>
      <w:hyperlink r:id="rId33"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1</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7" w:name="P475"/>
      <w:bookmarkEnd w:id="7"/>
      <w:r w:rsidRPr="00103A65">
        <w:rPr>
          <w:rFonts w:ascii="Times New Roman" w:hAnsi="Times New Roman" w:cs="Times New Roman"/>
        </w:rPr>
        <w:t>Сведения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 показателях (индикаторах)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подпрограмм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3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rPr>
          <w:rFonts w:ascii="Times New Roman" w:hAnsi="Times New Roman" w:cs="Times New Roman"/>
        </w:rPr>
        <w:sectPr w:rsidR="001332B2" w:rsidRPr="00103A65">
          <w:pgSz w:w="11905" w:h="16838"/>
          <w:pgMar w:top="1134" w:right="850" w:bottom="1134" w:left="1701" w:header="0" w:footer="0" w:gutter="0"/>
          <w:cols w:space="720"/>
        </w:sectPr>
      </w:pP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712"/>
        <w:gridCol w:w="907"/>
        <w:gridCol w:w="907"/>
        <w:gridCol w:w="907"/>
        <w:gridCol w:w="907"/>
        <w:gridCol w:w="907"/>
        <w:gridCol w:w="907"/>
        <w:gridCol w:w="907"/>
        <w:gridCol w:w="907"/>
        <w:gridCol w:w="907"/>
      </w:tblGrid>
      <w:tr w:rsidR="001332B2" w:rsidRPr="00103A65">
        <w:tc>
          <w:tcPr>
            <w:tcW w:w="56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164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Показатель (индикатор) (наименование)</w:t>
            </w:r>
          </w:p>
        </w:tc>
        <w:tc>
          <w:tcPr>
            <w:tcW w:w="712"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Ед. измерения</w:t>
            </w:r>
          </w:p>
        </w:tc>
        <w:tc>
          <w:tcPr>
            <w:tcW w:w="8163" w:type="dxa"/>
            <w:gridSpan w:val="9"/>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Значения показателей</w:t>
            </w:r>
          </w:p>
        </w:tc>
      </w:tr>
      <w:tr w:rsidR="001332B2" w:rsidRPr="00103A65">
        <w:tc>
          <w:tcPr>
            <w:tcW w:w="567" w:type="dxa"/>
            <w:vMerge/>
          </w:tcPr>
          <w:p w:rsidR="001332B2" w:rsidRPr="00103A65" w:rsidRDefault="001332B2">
            <w:pPr>
              <w:rPr>
                <w:rFonts w:ascii="Times New Roman" w:hAnsi="Times New Roman" w:cs="Times New Roman"/>
              </w:rPr>
            </w:pPr>
          </w:p>
        </w:tc>
        <w:tc>
          <w:tcPr>
            <w:tcW w:w="1644" w:type="dxa"/>
            <w:vMerge/>
          </w:tcPr>
          <w:p w:rsidR="001332B2" w:rsidRPr="00103A65" w:rsidRDefault="001332B2">
            <w:pPr>
              <w:rPr>
                <w:rFonts w:ascii="Times New Roman" w:hAnsi="Times New Roman" w:cs="Times New Roman"/>
              </w:rPr>
            </w:pPr>
          </w:p>
        </w:tc>
        <w:tc>
          <w:tcPr>
            <w:tcW w:w="712" w:type="dxa"/>
            <w:vMerge/>
          </w:tcPr>
          <w:p w:rsidR="001332B2" w:rsidRPr="00103A65" w:rsidRDefault="001332B2">
            <w:pPr>
              <w:rPr>
                <w:rFonts w:ascii="Times New Roman" w:hAnsi="Times New Roman" w:cs="Times New Roman"/>
              </w:rPr>
            </w:pP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2020</w:t>
            </w:r>
          </w:p>
        </w:tc>
      </w:tr>
      <w:tr w:rsidR="001332B2" w:rsidRPr="00103A65">
        <w:tc>
          <w:tcPr>
            <w:tcW w:w="56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164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712"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Государственная </w:t>
            </w:r>
            <w:hyperlink w:anchor="P33" w:history="1">
              <w:r w:rsidRPr="00103A65">
                <w:rPr>
                  <w:rFonts w:ascii="Times New Roman" w:hAnsi="Times New Roman" w:cs="Times New Roman"/>
                </w:rPr>
                <w:t>программа</w:t>
              </w:r>
            </w:hyperlink>
            <w:r w:rsidRPr="00103A65">
              <w:rPr>
                <w:rFonts w:ascii="Times New Roman" w:hAnsi="Times New Roman" w:cs="Times New Roman"/>
              </w:rPr>
              <w:t xml:space="preserve"> Республики Коми "Социальная защита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обеспеченных социальным обслуживанием на дому, к общему числу обратившихся за таким обслуживанием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граждан, </w:t>
            </w:r>
            <w:r w:rsidRPr="00103A65">
              <w:rPr>
                <w:rFonts w:ascii="Times New Roman" w:hAnsi="Times New Roman" w:cs="Times New Roman"/>
              </w:rPr>
              <w:lastRenderedPageBreak/>
              <w:t>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93,5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92,3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93,5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94,6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w:t>
            </w:r>
            <w:r w:rsidRPr="00103A65">
              <w:rPr>
                <w:rFonts w:ascii="Times New Roman" w:hAnsi="Times New Roman" w:cs="Times New Roman"/>
              </w:rPr>
              <w:lastRenderedPageBreak/>
              <w:t>их деятельность по социальной поддержке и защите граждан</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работников, занятых во вредных и (или) опасных условиях труда, от общей численности работников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21,5</w:t>
            </w:r>
          </w:p>
        </w:tc>
      </w:tr>
      <w:tr w:rsidR="001332B2" w:rsidRPr="00103A65">
        <w:tc>
          <w:tcPr>
            <w:tcW w:w="11086" w:type="dxa"/>
            <w:gridSpan w:val="12"/>
          </w:tcPr>
          <w:p w:rsidR="001332B2" w:rsidRPr="00103A65" w:rsidRDefault="00E404CD">
            <w:pPr>
              <w:pStyle w:val="ConsPlusNormal"/>
              <w:jc w:val="center"/>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r w:rsidR="001332B2" w:rsidRPr="00103A65">
              <w:rPr>
                <w:rFonts w:ascii="Times New Roman" w:hAnsi="Times New Roman" w:cs="Times New Roman"/>
              </w:rPr>
              <w:t>. Государственные социальные обязательства в сфере социальной защиты населения</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тыс. рублей</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Оказание поддержки ветеранам боевых действий и инвалидам, гражданам из числа детей-сирот и детей, оставшихся без попечения родителей, в обеспечении их жильем</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ветеранов </w:t>
            </w:r>
            <w:r w:rsidRPr="00103A65">
              <w:rPr>
                <w:rFonts w:ascii="Times New Roman" w:hAnsi="Times New Roman" w:cs="Times New Roman"/>
              </w:rPr>
              <w:lastRenderedPageBreak/>
              <w:t>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w:t>
            </w:r>
            <w:r w:rsidRPr="00103A65">
              <w:rPr>
                <w:rFonts w:ascii="Times New Roman" w:hAnsi="Times New Roman" w:cs="Times New Roman"/>
              </w:rPr>
              <w:lastRenderedPageBreak/>
              <w:t>социального найма, в том числе по судебным решениям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Численность детей-сирот и </w:t>
            </w:r>
            <w:r w:rsidRPr="00103A65">
              <w:rPr>
                <w:rFonts w:ascii="Times New Roman" w:hAnsi="Times New Roman" w:cs="Times New Roman"/>
              </w:rPr>
              <w:lastRenderedPageBreak/>
              <w:t>детей, оставшихся без попечения родителей, лиц из числа детей-сирот и детей, оставшихся без попечения родителей, по состоянию на начало финансового года имеющих и не реализовавших своевременное право на обеспечение жилыми помещениями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754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w:t>
            </w:r>
            <w:r w:rsidRPr="00103A65">
              <w:rPr>
                <w:rFonts w:ascii="Times New Roman" w:hAnsi="Times New Roman" w:cs="Times New Roman"/>
              </w:rPr>
              <w:lastRenderedPageBreak/>
              <w:t>возникло и не реализовано, по состоянию на конец финансового года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w:t>
            </w:r>
            <w:r w:rsidRPr="00103A65">
              <w:rPr>
                <w:rFonts w:ascii="Times New Roman" w:hAnsi="Times New Roman" w:cs="Times New Roman"/>
              </w:rPr>
              <w:lastRenderedPageBreak/>
              <w:t>родителей, и лиц из их числа, состоящих на учете на получение жилого помещения, включая лиц в возрасте от 23 лет и старше</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Усиление адресности государственных социальных обязательств с учетом доходов граждан</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Доля семей, </w:t>
            </w:r>
            <w:r w:rsidRPr="00103A65">
              <w:rPr>
                <w:rFonts w:ascii="Times New Roman" w:hAnsi="Times New Roman" w:cs="Times New Roman"/>
              </w:rPr>
              <w:lastRenderedPageBreak/>
              <w:t>получающих субсидии на оплату жилого помещения и коммунальных услуг, в общем количестве семей Республики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lastRenderedPageBreak/>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8,5</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Внедрение современных информационных технологий при исполнении государственных социальных обязательств в сфере социальной защиты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предоставляемых в электронном виде государственных услуг в сфере социальной защиты населения в соответствии с техническими возможностями информационных систем для предоставления услуг в электронном виде от общего количества государственных услуг в сфере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автоматизированных рабочих мест в учреждениях сферы социальной защиты населения, имеющих подключение к системе межведомственного электронного взаимодействия и порталу государственных услуг, от количества требующих автоматизации рабочих мест в учреждениях сферы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в сфере социальной защиты населения, осуществляющих работу с клиентами с применением систем электронного управления очередностью посетителей, от количества учреждений в сфере социальной защиты населения, требующих применения электронных систем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информационных терминалов самообслуживания в учреждениях сферы социальной защиты населения, подключенных к информационным системам, от общего количества терминалов, установленных в учреждениях сферы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11086" w:type="dxa"/>
            <w:gridSpan w:val="12"/>
          </w:tcPr>
          <w:p w:rsidR="001332B2" w:rsidRPr="00103A65" w:rsidRDefault="00E404CD">
            <w:pPr>
              <w:pStyle w:val="ConsPlusNormal"/>
              <w:jc w:val="center"/>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r w:rsidR="001332B2" w:rsidRPr="00103A65">
              <w:rPr>
                <w:rFonts w:ascii="Times New Roman" w:hAnsi="Times New Roman" w:cs="Times New Roman"/>
              </w:rPr>
              <w:t>. Система социального обслуживания населения</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Повышение доступности учреждений в сфере социальной защиты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Обеспеченность населения стационарными учреждениями социального обслуживания для престарелых и инвалидов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 на 10 тыс. населения</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40,8</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Очередность в дома-интернаты для престарелых и инвалидов на начало года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256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технической готовности объекта "Спальный корпус со столовой дома-интерната для престарелых и инвалидов в г. Емва"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приоритетных объектов в сфере социальной защиты населения, на которые сформированы паспорта доступности, в общем количестве приоритетных объектов в сфере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доступных для инвалидов и других маломобильных групп населения государственных учреждений социального обслуживания населения в общем количестве учреждений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в общем количестве учреждений социального обслуживания семьи и детей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Модернизация учреждений в сфере социальной защиты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для которых приобреталось оборудование, в общем количестве учреждений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38,7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82,2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площади помещений, на которых выполнялись ремонтные работы, от общей площади зданий, занимаемых учреждениями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деревянных зданий учреждений социального обслуживания населения (с круглосуточным пребыванием людей) в общем числе зданий учреждений социального обслуживания населения (с круглосуточным пребыванием людей)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в стационарных учреждениях социального обслуживания, для которых улучшены условия проживания, от общего количества проживающих в стационарных учреждениях (ежегодно)</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Совершенствование организации деятельности учреждений в сфере социальной защиты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98,21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несовершеннолетних, прошедших реабилитацию в специализированных учреждениях для несовершеннолетних, нуждающихся в социальной реабилитации, в общем числе несовершеннолетних, находящихся в социально опасном положении и состоящих на учете в учреждениях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89,9</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73,79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73,94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74,09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74,25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74,33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74,44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74,55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74,64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74,70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общем числе несовершеннолетних, нуждающихся в перевозке</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Разработка и внедрение технологий и эффективных программ по предоставлению социальных услуг</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результативных проектов социальной работы с семьями и детьми, находящимися в трудной жизненной ситуации, разработанных и применяемых ежегодно в учреждениях социального обслуживания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97,487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97,581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97,595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97,613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97,618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97,621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97,623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97,626</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числа кандидатов в опекуны (попечители), усыновители, приемные родители, прошедших подготовку, от общего числа кандидатов, которые обязаны пройти соответствующую подготовку при принятии ребенка в семью</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действующих при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пожилого возраста к общему числу центров по предоставлению государственных услуг в сфере социальной защиты населения</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Расширение участников рынка услуг в сфере социального обслуживания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негосударственных организаций, оказывающих социальные услуги, от общего количества учреждений всех форм собственности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E404CD">
            <w:pPr>
              <w:pStyle w:val="ConsPlusNormal"/>
              <w:jc w:val="center"/>
              <w:rPr>
                <w:rFonts w:ascii="Times New Roman" w:hAnsi="Times New Roman" w:cs="Times New Roman"/>
              </w:rPr>
            </w:pPr>
            <w:hyperlink w:anchor="P270" w:history="1">
              <w:r w:rsidR="001332B2" w:rsidRPr="00103A65">
                <w:rPr>
                  <w:rFonts w:ascii="Times New Roman" w:hAnsi="Times New Roman" w:cs="Times New Roman"/>
                </w:rPr>
                <w:t>Подпрограмма 3</w:t>
              </w:r>
            </w:hyperlink>
            <w:r w:rsidR="001332B2" w:rsidRPr="00103A65">
              <w:rPr>
                <w:rFonts w:ascii="Times New Roman" w:hAnsi="Times New Roman" w:cs="Times New Roman"/>
              </w:rPr>
              <w:t>. Обеспечение реализации Государственной программы</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управления реализацией мероприятий органами исполнительной власти</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Обеспечение управления реализацией мероприятий территориальными органами и государственными учреждениями в сфере социальной защиты населения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E404CD">
            <w:pPr>
              <w:pStyle w:val="ConsPlusNormal"/>
              <w:jc w:val="center"/>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r w:rsidR="001332B2" w:rsidRPr="00103A65">
              <w:rPr>
                <w:rFonts w:ascii="Times New Roman" w:hAnsi="Times New Roman" w:cs="Times New Roman"/>
              </w:rPr>
              <w:t>. Поддержка социально ориентированных некоммерческих организаций</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органов государственной власти Республики Коми, в общем числе некоммерческих организаций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числа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по отношению к предыдущему году</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добровольчестве</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добровольчестве</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вновь зарегистрированных некоммерческих организаций на территории Республики Коми по отношению к предыдущему году</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муниципальных образований в Республике Коми, разработавших и утвердивших муниципальные программы (подпрограммы, основные мероприятия) поддержки социально ориентированных некоммерческих организаций, в общем количестве муниципальных образований в Республике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в Республике Коми, от общей численности населения Республики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добровольцев, привлеченных социально ориентированными некоммерческими организациями к реализации социальных программ (проектов)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законодательных, нормативных, правовых актов и (или) их проектов, других документов по профилю, в обсуждении которых, подготовке экспертных заключений и рекомендаций принимала участие Общественная палата Республики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от общего числа органов исполнительной власти Республики Коми</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E404CD">
            <w:pPr>
              <w:pStyle w:val="ConsPlusNormal"/>
              <w:jc w:val="center"/>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r w:rsidR="001332B2" w:rsidRPr="00103A65">
              <w:rPr>
                <w:rFonts w:ascii="Times New Roman" w:hAnsi="Times New Roman" w:cs="Times New Roman"/>
              </w:rPr>
              <w:t>. Улучшение условий и охраны труда</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проведена специальная оценка условий труда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6 197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8 227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6 200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54.</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10,7</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55.</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6 600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6 250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1 800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56.</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занятых во вредных и (или) опасных условиях труда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79 000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77 500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77 000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76 500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57.</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58.</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день и более</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59.</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дней нетрудоспособности в связи с несчастным случаем на производстве в расчете на 1 пострадавшего</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59</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55</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60.</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328</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316</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непрерывной подготовки работников по охране труда на основе современных технологий обучения</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61.</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организаций, прошедших обучение по охране труда в аккредитованных организациях</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8 800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9 000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9 300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нормативно-правовой базы в области охраны труда</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62.</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нормативных правовых актов Республики Коми, соответствующих требованиям законодательства в области охраны труда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r>
      <w:tr w:rsidR="001332B2" w:rsidRPr="00103A65">
        <w:tc>
          <w:tcPr>
            <w:tcW w:w="11086" w:type="dxa"/>
            <w:gridSpan w:val="1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Информационное обеспечение и пропаганда охраны труда</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63.</w:t>
            </w:r>
          </w:p>
        </w:tc>
        <w:tc>
          <w:tcPr>
            <w:tcW w:w="164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c>
          <w:tcPr>
            <w:tcW w:w="712"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2</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8" w:name="P1290"/>
      <w:bookmarkEnd w:id="8"/>
      <w:r w:rsidRPr="00103A65">
        <w:rPr>
          <w:rFonts w:ascii="Times New Roman" w:hAnsi="Times New Roman" w:cs="Times New Roman"/>
        </w:rPr>
        <w:t>Перечень</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ведомственных целевых программ и основных мероприятий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35"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8"/>
        <w:gridCol w:w="1418"/>
        <w:gridCol w:w="907"/>
        <w:gridCol w:w="964"/>
        <w:gridCol w:w="1417"/>
        <w:gridCol w:w="1418"/>
        <w:gridCol w:w="1418"/>
      </w:tblGrid>
      <w:tr w:rsidR="001332B2" w:rsidRPr="00103A65">
        <w:tc>
          <w:tcPr>
            <w:tcW w:w="62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1418"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Номер и наименование ведомственной целевой программы, основного мероприятия</w:t>
            </w:r>
          </w:p>
        </w:tc>
        <w:tc>
          <w:tcPr>
            <w:tcW w:w="1418"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Ответственный исполнитель</w:t>
            </w:r>
          </w:p>
        </w:tc>
        <w:tc>
          <w:tcPr>
            <w:tcW w:w="1871" w:type="dxa"/>
            <w:gridSpan w:val="2"/>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Срок</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Ожидаемый непосредственный результат (краткое описание)</w:t>
            </w:r>
          </w:p>
        </w:tc>
        <w:tc>
          <w:tcPr>
            <w:tcW w:w="1418"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Последствия нереализации ведомственной целевой программы, основного мероприятия</w:t>
            </w:r>
          </w:p>
        </w:tc>
        <w:tc>
          <w:tcPr>
            <w:tcW w:w="1418"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Связь с показателями государственной программы (подпрограммы)</w:t>
            </w:r>
          </w:p>
        </w:tc>
      </w:tr>
      <w:tr w:rsidR="001332B2" w:rsidRPr="00103A65">
        <w:tc>
          <w:tcPr>
            <w:tcW w:w="624"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начала реализации</w:t>
            </w:r>
          </w:p>
        </w:tc>
        <w:tc>
          <w:tcPr>
            <w:tcW w:w="96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окончания реализации</w:t>
            </w:r>
          </w:p>
        </w:tc>
        <w:tc>
          <w:tcPr>
            <w:tcW w:w="1417"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r>
      <w:tr w:rsidR="001332B2" w:rsidRPr="00103A65">
        <w:tc>
          <w:tcPr>
            <w:tcW w:w="62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141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141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96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c>
          <w:tcPr>
            <w:tcW w:w="141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c>
          <w:tcPr>
            <w:tcW w:w="141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w:t>
            </w:r>
          </w:p>
        </w:tc>
      </w:tr>
      <w:tr w:rsidR="001332B2" w:rsidRPr="00103A65">
        <w:tc>
          <w:tcPr>
            <w:tcW w:w="9584" w:type="dxa"/>
            <w:gridSpan w:val="8"/>
          </w:tcPr>
          <w:p w:rsidR="001332B2" w:rsidRPr="00103A65" w:rsidRDefault="00E404CD">
            <w:pPr>
              <w:pStyle w:val="ConsPlusNormal"/>
              <w:jc w:val="center"/>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r w:rsidR="001332B2" w:rsidRPr="00103A65">
              <w:rPr>
                <w:rFonts w:ascii="Times New Roman" w:hAnsi="Times New Roman" w:cs="Times New Roman"/>
              </w:rPr>
              <w:t>. Государственные социальные обязательства в сфере социальной защиты населения</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1.01.01. Реализация </w:t>
            </w:r>
            <w:hyperlink r:id="rId36"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социальной поддержке населения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1.01.02. Оплата жилищно-коммунальных услуг отдельным категориям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1.01.03. Обеспечение равной доступности услуг общественного транспорта на территории Республики Коми для отдельных категорий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1.01.04. Доплаты к пенсиям, дополнительное пенсионное обеспечение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1.01.05. Реализация Федерального </w:t>
            </w:r>
            <w:hyperlink r:id="rId37" w:history="1">
              <w:r w:rsidRPr="00103A65">
                <w:rPr>
                  <w:rFonts w:ascii="Times New Roman" w:hAnsi="Times New Roman" w:cs="Times New Roman"/>
                </w:rPr>
                <w:t>закона</w:t>
              </w:r>
            </w:hyperlink>
            <w:r w:rsidRPr="00103A65">
              <w:rPr>
                <w:rFonts w:ascii="Times New Roman" w:hAnsi="Times New Roman" w:cs="Times New Roman"/>
              </w:rPr>
              <w:t xml:space="preserve"> "О погребении и похоронном деле"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1.01.06. Реализация </w:t>
            </w:r>
            <w:hyperlink r:id="rId3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ежемесячной денежной выплате за особые заслуги перед Республикой Коми отдельным категориям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1.01.07. Реализация </w:t>
            </w:r>
            <w:hyperlink r:id="rId3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мерах социальной поддержки семей, имеющих детей,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1.01.08. Реализация </w:t>
            </w:r>
            <w:hyperlink r:id="rId4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оленеводстве в Республике Коми"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1.01.09. Реализация </w:t>
            </w:r>
            <w:hyperlink r:id="rId4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1.01.10. Реализация </w:t>
            </w:r>
            <w:hyperlink r:id="rId4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мерах социальной поддержки граждан, страдающих социально значимыми заболеваниями и заболеваниями, представляющими опасность для окружающих"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1.01.11. Реализация </w:t>
            </w:r>
            <w:hyperlink r:id="rId43"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оказания юридической помощи на территории Республики Коми"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1.01.12. Реализация </w:t>
            </w:r>
            <w:hyperlink r:id="rId4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 социальной поддержке в виде единовременной денежной выплаты отдельным категориям граждан в связи с празднованием Дня Победы в Великой Отечественной войне 1941 - 1945 годов"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1.01.13. Компенсация транспортных расходов гражданам, выезжающим из районов Крайнего Севера, в том числе участникам Пилотного проекта социального реструктурирования районов Крайнего Севера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1.01.14. Реализация </w:t>
            </w:r>
            <w:hyperlink r:id="rId45"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от 26 ноября 2007 г. N 277 "О премиях Правительства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1.01.15.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1.01.16.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1.01.17.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1.01.18.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1.01.19. Реализация </w:t>
            </w:r>
            <w:hyperlink r:id="rId46"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регулировании отношений в сфере добровольной пожарной охраны в Республике Коми"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1.01.20. 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1.01.21. Реализация </w:t>
            </w:r>
            <w:hyperlink r:id="rId47"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государственной поддержке при передаче ребенка на воспитание в семью"</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социальной защищенности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числа детей-сирот и детей, оставшихся без попечения родителей, находящихся в трудной жизненной ситуации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1.01.22. Реализация </w:t>
            </w:r>
            <w:hyperlink r:id="rId4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социальной защищенности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числа детей-сирот и детей, оставшихся без попечения родителей, находящихся в трудной жизненной ситуации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1.01.23. Реализация </w:t>
            </w:r>
            <w:hyperlink r:id="rId4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социальной защищенности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числа детей-сирот и детей, оставшихся без попечения родителей, находящихся в трудной жизненной ситуации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1.01.24. Выплата единовременного пособия при всех формах устройства детей, лишенных родительского попечения, в семью</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социальной защищенности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числа детей-сирот и детей, оставшихся без попечения родителей, находящихся в трудной жизненной ситуации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1.01.25. Реализация </w:t>
            </w:r>
            <w:hyperlink r:id="rId5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участия граждан в охране общественного порядка на территории Республики Коми"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1.01.26. Реализация Федерального </w:t>
            </w:r>
            <w:hyperlink r:id="rId51" w:history="1">
              <w:r w:rsidRPr="00103A65">
                <w:rPr>
                  <w:rFonts w:ascii="Times New Roman" w:hAnsi="Times New Roman" w:cs="Times New Roman"/>
                </w:rPr>
                <w:t>закона</w:t>
              </w:r>
            </w:hyperlink>
            <w:r w:rsidRPr="00103A65">
              <w:rPr>
                <w:rFonts w:ascii="Times New Roman" w:hAnsi="Times New Roman" w:cs="Times New Roman"/>
              </w:rPr>
              <w:t xml:space="preserve"> "О предоставлении социальных гарантий Героям Социалистического Труда и полным кавалерам ордена Трудовой Славы"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1.01.27. Компенсация части потерь в доходах организациям железнодорожного транспорта, возникающих в связи с установлением льгот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1.01.28. Реализация </w:t>
            </w:r>
            <w:hyperlink r:id="rId5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 в рамках реализации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общественного порядка и общественной безопасности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1.01.29.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1.01.30. Социальная поддержка Героев Социалистического Труда, Героев Труда Российской Федерации и полных кавалеров ордена Трудовой Славы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1.01.31.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Оказание поддержки ветеранам боевых действий и инвалидам, гражданам из числа детей-сирот и детей, оставшихся без попечения родителей, в обеспечении их жильем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1.02.01. Реализация </w:t>
            </w:r>
            <w:hyperlink r:id="rId53"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отдельных категорий граждан за счет обеспечения выполнения принятых государственных социальных обязательств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33.</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1.02.02. Реализация </w:t>
            </w:r>
            <w:hyperlink r:id="rId54"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Осуществление органами местного самоуправления мероприятий по строительству, приобретению, реконструкции, ремонту жилых помещений с целью предоставления их гражданам из числа детей-сирот и детей, оставшихся без попечения родителей, и сокращения их численности, включенных в список нуждающихся в жилых помещениях муниципального жилищного фонда</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детей-сирот и детей, оставшихся без попечения родителей, а также лиц из числа указанной категории, имеющих право на обеспечение их жилыми помещениями</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по договорам найма специализированных жилых помещений;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по состоянию на начало финансового года имеющих и не реализовавших своевременное право на обеспечение жилыми помещениями;</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34.</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1.02.03. Обеспечение жилыми помещениями муниципального жилищного фонда по договорам социального найма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Исполнение судебных решений в отношении органов местного самоуправления, обязывающих предоставить жилые помещения детям-сиротам по договорам социального найма</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граждан указанной категории, имеющих право на обеспечение жилыми помещениями</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социального найма, в том числе по судебным решениям;</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по состоянию на начало финансового года имеющих и не реализовавших своевременное право на обеспечение жилыми помещениями;</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35.</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1.02.04. Обеспечение жилыми помещениями государственного жилищного фонда Республики Коми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Исполнение всех судебных решений в отношение Агентства Республики Коми по социальному развитию, обязывающих предоставить жилые помещения детям-сиротам</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граждан указанной категории, имеющих право на обеспечение жилыми помещениями</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социального найма, в том числе по судебным решениям;</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по состоянию на начало финансового года имеющих и не реализовавших своевременное право на обеспечение жилыми помещениями;</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1.02.05. Обеспечение жильем отдельных категорий граждан, установленных Федеральным </w:t>
            </w:r>
            <w:hyperlink r:id="rId55" w:history="1">
              <w:r w:rsidRPr="00103A65">
                <w:rPr>
                  <w:rFonts w:ascii="Times New Roman" w:hAnsi="Times New Roman" w:cs="Times New Roman"/>
                </w:rPr>
                <w:t>законом</w:t>
              </w:r>
            </w:hyperlink>
            <w:r w:rsidRPr="00103A65">
              <w:rPr>
                <w:rFonts w:ascii="Times New Roman" w:hAnsi="Times New Roman" w:cs="Times New Roman"/>
              </w:rPr>
              <w:t xml:space="preserve"> от 12 января 1995 года N 5-ФЗ "О ветеранах", в соответствии с </w:t>
            </w:r>
            <w:hyperlink r:id="rId56" w:history="1">
              <w:r w:rsidRPr="00103A65">
                <w:rPr>
                  <w:rFonts w:ascii="Times New Roman" w:hAnsi="Times New Roman" w:cs="Times New Roman"/>
                </w:rPr>
                <w:t>Указом</w:t>
              </w:r>
            </w:hyperlink>
            <w:r w:rsidRPr="00103A65">
              <w:rPr>
                <w:rFonts w:ascii="Times New Roman" w:hAnsi="Times New Roman" w:cs="Times New Roman"/>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Усиление адресности государственных социальных обязательств с учетом доходов граждан</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1.03.01. Реализация </w:t>
            </w:r>
            <w:hyperlink r:id="rId57"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оказании государственной социальной помощи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малоимущих семей и малоимущих одиноко проживающих граждан, доведение до прожиточного минимума доходов неработающих пенсионеров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количества малоимущих граждан, находящихся в трудной жизненной ситуации;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пенсионеров, имеющих доходы ниже величины прожиточного минимума, установленного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1.03.02. Реализация </w:t>
            </w:r>
            <w:hyperlink r:id="rId5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предоставлении питания лицам, обучающимся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а также в профессиональных 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обучающимся за счет средств республиканского бюджета Республики Коми, из семей, в установленном порядке признанных малоимущими, и внесении изменений в некоторые законодательные акты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малоимущих семей с детьми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количества малоимущих семей, находящихся в трудной жизненной ситуации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1.03.03. Реализация </w:t>
            </w:r>
            <w:hyperlink r:id="rId5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государственных гарантиях в Республике Коми семьям, имеющим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семей с детьми, имеющих низкие доходы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семей, имеющих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1.03.04. Предоставление гражданам субсидий на оплату жилого помещения и коммунальных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населения республики за счет предоставления субсидий на оплату жилого помещения и коммунальных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населения республики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семей, получающих субсидии на оплату жилого помещения и коммунальных услуг, в общем количестве семей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1.03.05. Выплата региональной доплаты к пенсии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граждан, имеющих низкие доходы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малоимущих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1.03.06. Реализация </w:t>
            </w:r>
            <w:hyperlink r:id="rId6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вопросах обеспечения граждан бесплатной юридической помощью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Гарантированное предоставление мер социальной поддержки отдельным категориям граждан в соответствии с федеральным и республиканским законодательством, в полном объеме и в установленные сроки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 имеющих гарантированное право на меры социальной поддержки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1.03.07. Реализация социальной программы Республики Коми в части оказания адресной социальной помощи неработающим пенсионерам, являющимся получателями трудовых пенсий по старости и по инвалидности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граждан, имеющих низкие доходы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1.03.08.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жизни семей с детьми, имеющих низкие доходы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семей, имеющих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Внедрение современных информационных технологий при исполнении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1.04.01. Организация и предоставление в электронном виде государственных услуг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доступности качественных услуг в сфере социальной защиты населения за счет обеспечения возможности получения результатов предоставления услуги в электронном виде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исполнения государственных социальных обязательств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предоставляемых в электронном виде государственных услуг в сфере социальной защиты населения в соответствии с техническими возможностями информационных систем для предоставления услуг в электронном виде от общего количества государственных услуг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1.04.02. Организация межведомственного взаимодействия при предоставлении государственных услуг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доступности качественных услуг в сфере социальной защиты населения за счет организации межведомственного взаимодействия органов исполнительной власти, органов местного самоуправления и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исполнения государственных социальных обязательств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автоматизированных рабочих мест в учреждениях сферы социальной защиты населения, имеющих подключение к системе межведомственного электронного взаимодействия и порталу государственных услуг, от количества требующих автоматизации рабочих мест в учреждениях сферы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1.04.03. Организация работы с клиентами с применением систем электронного управления очередностью посетителей в учреждениях сферы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исполнения государственных социальных обязательств в сфере социальной защиты населения за счет сокращения времени обслуживания посетителей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Недостаточная эффективность исполнения государственных социальных обязательств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учреждений в сфере социальной защиты населения, осуществляющих работу с клиентами с применением систем электронного управления очередностью посетителей, от количества учреждений в сфере социальной защиты населения, требующих применения электронных систем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1.04.04. Организация установки и подключения к информационным системам информационных терминалов самообслуживания в учреждениях сферы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исполнения государственных социальных обязательств в сфере социальной защиты населения за счет возможности для граждан самостоятельно получать необходимую информацию о предоставляемых услугах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исполнения государственных социальных обязательств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информационных терминалов самообслуживания в учреждениях сферы социальной защиты населения, подключенных к информационным системам, от общего количества терминалов, установленных в учреждениях сферы социальной защиты населения</w:t>
            </w:r>
          </w:p>
        </w:tc>
      </w:tr>
      <w:tr w:rsidR="001332B2" w:rsidRPr="00103A65">
        <w:tc>
          <w:tcPr>
            <w:tcW w:w="9584" w:type="dxa"/>
            <w:gridSpan w:val="8"/>
          </w:tcPr>
          <w:p w:rsidR="001332B2" w:rsidRPr="00103A65" w:rsidRDefault="00E404CD">
            <w:pPr>
              <w:pStyle w:val="ConsPlusNormal"/>
              <w:jc w:val="center"/>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r w:rsidR="001332B2" w:rsidRPr="00103A65">
              <w:rPr>
                <w:rFonts w:ascii="Times New Roman" w:hAnsi="Times New Roman" w:cs="Times New Roman"/>
              </w:rPr>
              <w:t>. Система социального обслуживания населения</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Повышение доступности учреждений в сфере социальной защиты населения</w:t>
            </w:r>
          </w:p>
        </w:tc>
      </w:tr>
      <w:tr w:rsidR="001332B2" w:rsidRPr="00103A65">
        <w:tc>
          <w:tcPr>
            <w:tcW w:w="624"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49.</w:t>
            </w:r>
          </w:p>
        </w:tc>
        <w:tc>
          <w:tcPr>
            <w:tcW w:w="1418"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2.01.01. Строительство и реконструкция учреждений социального обслуживания населения для государственных нужд</w:t>
            </w:r>
          </w:p>
        </w:tc>
        <w:tc>
          <w:tcPr>
            <w:tcW w:w="1418"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tc>
        <w:tc>
          <w:tcPr>
            <w:tcW w:w="90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обеспеченности населения стационарными учреждениями для пожилых граждан и инвалидов. Снижение очередности в стационарные учреждения для граждан пожилого возраста и инвалидов</w:t>
            </w:r>
          </w:p>
        </w:tc>
        <w:tc>
          <w:tcPr>
            <w:tcW w:w="1418"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обеспеченности населения стационарными учреждениями и качества жизни граждан пожилого возраста и инвалидов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обеспеченность населения стационарными учреждениями социального обслуживания для престарелых и инвалидов;</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очередность в дома-интернаты для престарелых и инвалидов на начало года</w:t>
            </w:r>
          </w:p>
        </w:tc>
      </w:tr>
      <w:tr w:rsidR="001332B2" w:rsidRPr="00103A65">
        <w:tc>
          <w:tcPr>
            <w:tcW w:w="624"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907" w:type="dxa"/>
            <w:vMerge/>
          </w:tcPr>
          <w:p w:rsidR="001332B2" w:rsidRPr="00103A65" w:rsidRDefault="001332B2">
            <w:pPr>
              <w:rPr>
                <w:rFonts w:ascii="Times New Roman" w:hAnsi="Times New Roman" w:cs="Times New Roman"/>
              </w:rPr>
            </w:pPr>
          </w:p>
        </w:tc>
        <w:tc>
          <w:tcPr>
            <w:tcW w:w="96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8" w:type="dxa"/>
            <w:vMerge/>
          </w:tcPr>
          <w:p w:rsidR="001332B2" w:rsidRPr="00103A65" w:rsidRDefault="001332B2">
            <w:pPr>
              <w:rPr>
                <w:rFonts w:ascii="Times New Roman" w:hAnsi="Times New Roman" w:cs="Times New Roman"/>
              </w:rPr>
            </w:pP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технической готовности объекта "Спальный корпус со столовой дома-интерната для престарелых и инвалидов в г. Емва"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2.01.02. Обеспечение доступности к социальным объектам для инвалидов и маломобильных групп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доступности учреждений и услуг для инвалидов и других маломобильных групп населения, создание комфортной среды жизнедеятельности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доступности учреждений и услуг для инвалидов и других маломобильных групп населения, снижение качества их жизни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приоритетных объектов в сфере социальной защиты населения, на которые сформированы паспорта доступности, в общем количестве приоритетных объектов в сфере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доступных для инвалидов и других маломобильных групп населения государственных учреждений социального обслуживания населения в общем количестве учреждений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2.01.03. Создание системы дистантного (заочного) консультирования граждан в учреждениях социального обслуживания семьи и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доступности учреждений социального обслуживания населения и услуг для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доступности учреждений социального обслуживания населения и услуг для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в общем количестве учреждений социального обслуживания семьи и детей</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Модернизация учреждений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2.02.01. Укрепление материально-технической базы государственных учреждений Республики Коми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доступности учреждений, комплексной безопасности и соблюдения технических требований к материально-технической базе учреждений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доступности, комплексной безопасности и качества предоставления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учреждений, для которых приобреталось оборудование, в общем количестве учреждений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площади помещений, на которых выполнялись ремонтные работы, от общей площади зданий, занимаемых учреждениями;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деревянных зданий учреждений социального обслуживания населения (с круглосуточным пребыванием людей) в общем числе зданий учреждений социального обслуживания населения (с круглосуточным пребыванием людей)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2.02.02. Капитальный ремонт стационарных учреждений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и доступности социальных услуг за счет укрепления материально-технической базы учреждений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и доступности социальных услуг гражданам пожилого возраста и инвалидам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в стационарных учреждениях социального обслуживания, для которых улучшены условия проживания, от общего количества проживающих (ежегодно)</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Совершенствование организации деятельности учреждений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2.03.01. Оказание государственных услуг (выполнение работ) государственными учреждениями Республики Коми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социальных услуг на основе государственных стандартов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социальных услуг, предоставляемых на основе государственных стандартов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2.03.02. Развитие системы платных услуг в учреждениях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и доступности социальных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и доступности социальных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2.03.03. Организация деятельности учреждений социального обслуживания семьи и детей по профилактике безнадзорности и беспризорности несовершеннолетних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Профилактика безнадзорности и беспризорности несовершеннолетних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количества безнадзорных и беспризорных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несовершеннолетних, прошедших реабилитацию в специализированных учреждениях для несовершеннолетних, нуждающихся в социальной реабилитации, в общем числе несовершеннолетних, находящихся в социально опасном положении и состоящих на учете в учреждениях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2.03.04. Совершенствование деятельности учреждений в сфере социальной защиты населения по направлению несовершеннолетних под надзор в организации, оказывающие социальные услуги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Защита прав несовершеннолетних детей, нуждающихся в семейном устройстве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Нарушение прав несовершеннолетних детей и снижение количества детей-сирот и детей, оставшихся без попечения родителей, переданных на воспитание в семьи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2.03.05. 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Профилактика безнадзорности и беспризорности несовершеннолетних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количества безнадзорных и беспризорных детей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общем числе несовершеннолетних, нуждающихся в перевозке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2.03.06. Обеспечение роста уровня оплаты труда социальных работников государственных учреждений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2018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средней заработной платы социальных работников государственных учреждений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жизни отдельных категорий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Разработка и внедрение технологий и эффективных программ по предоставлению социальных услуг</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2.04.01. Реализация проектов и программ, направленных на укрепление института семьи с детьми, профилактику семейного неблагополучия, развитие семейных форм устройства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государственных услуг семьям с детьми и повышение их социальной защищенности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государственных услуг семьям с детьми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результативных проектов социальной работы с семьями и детьми, находящимися в трудной жизненной ситуации, разработанных и применяемых ежегодно в учреждениях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2.04.02. Реализация технологий по подготовке граждан, выразивших желание стать опекунами (попечителями) несовершеннолетних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Рост числа граждан, желающих воспитывать в своих семьях детей-сирот и детей, оставшихся без попечения родителей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числа детей, воспитывающихся в замещающих семьях, в отношении которых принимаются решения о прекращении опеки (попечительства)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числа кандидатов в опекуны (попечители), усыновители, приемные родители, прошедших подготовку, от общего числа кандидатов, которые обязаны пройти соответствующую подготовку при принятии ребенка в семью</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2.04.03. Реализация </w:t>
            </w:r>
            <w:hyperlink r:id="rId6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связанных с уходом и помощью гражданам пожилого возраста и инвалидам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Удовлетворение потребности граждан пожилого возраста и инвалидов в уходе и помощи на дому</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удовлетворения потребности граждан пожилого возраста и инвалидов в уходе и помощи на дому, наличие очередности на надомное социальное обслуживание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обеспеченных социальным обслуживанием на дому, в общей численности нуждающихся в таком обслуживании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2.04.04. Приобретение автотранспорта для организации деятельности мобильных бригад по социальному и социально-медицинскому обслуживанию граждан пожилого возраста в труднодоступных населенных пунктах сельской местности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качества предоставления услуг за счет укрепления материально-технической базы учреждений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качества предоставления услуг гражданам пожилого возраста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действующих при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пожилого возраста к общему числу центров по предоставлению государственных услуг в сфере социальной защиты населения</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Расширение участников рынка услуг в сфере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2.05.01. Государственная поддержка социально ориентированных некоммерческих организаций в сфере социальной поддержки и защиты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Содействие деятельности общественных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взаимодействия с общественными организациями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граждан, принимающих участие в деятельности социально ориентированных некоммерческих организаций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2.05.02. Развитие государственно-частного партнерства в области социального обслуживания населения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Расширение инфраструктуры учреждений социального обслуживания населения, повышение доступности к получению социальных услуг, расширение возможностей населения для решения своих жизненно важных проблем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обеспеченности населения услугами, предоставляемыми различными участниками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негосударственных организаций, оказывающих социальные услуги, от общего количества учреждений всех форм собственности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2.05.03. Реализация социальных проектов на принципах государственно-частного партнерства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Расширение инфраструктуры учреждений социального обслуживания населения, повышение доступности к получению социальных услуг, расширение возможностей населения для решения своих жизненно важных проблем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обеспеченности населения услугами, предоставляемыми различными участниками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2.05.04. Гранты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Расширение инфраструктуры учреждений социального обслуживания населения, повышение доступности к получению социальных услуг, расширение возможностей населения для решения своих жизненно важных проблем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обеспеченности населения услугами, предоставляемыми различными участниками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негосударственных организаций, оказывающих социальные услуги, от общего количества учреждений всех форм собственности</w:t>
            </w:r>
          </w:p>
        </w:tc>
      </w:tr>
      <w:tr w:rsidR="001332B2" w:rsidRPr="00103A65">
        <w:tc>
          <w:tcPr>
            <w:tcW w:w="9584" w:type="dxa"/>
            <w:gridSpan w:val="8"/>
          </w:tcPr>
          <w:p w:rsidR="001332B2" w:rsidRPr="00103A65" w:rsidRDefault="00E404CD">
            <w:pPr>
              <w:pStyle w:val="ConsPlusNormal"/>
              <w:jc w:val="center"/>
              <w:rPr>
                <w:rFonts w:ascii="Times New Roman" w:hAnsi="Times New Roman" w:cs="Times New Roman"/>
              </w:rPr>
            </w:pPr>
            <w:hyperlink w:anchor="P270" w:history="1">
              <w:r w:rsidR="001332B2" w:rsidRPr="00103A65">
                <w:rPr>
                  <w:rFonts w:ascii="Times New Roman" w:hAnsi="Times New Roman" w:cs="Times New Roman"/>
                </w:rPr>
                <w:t>Подпрограмма 3</w:t>
              </w:r>
            </w:hyperlink>
            <w:r w:rsidR="001332B2" w:rsidRPr="00103A65">
              <w:rPr>
                <w:rFonts w:ascii="Times New Roman" w:hAnsi="Times New Roman" w:cs="Times New Roman"/>
              </w:rPr>
              <w:t>. Обеспечение реализации Государственной программы</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управления реализацией мероприятий органами исполнительной власти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3.01.01.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3.01.02.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(территориальные органы)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3.01.03. Организационное и информационное обеспечение установленных функций в области социальной политики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Активизация участия отдельных категорий граждан в жизни общества, повышение социальной защищенности граждан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3.01.04. Осуществление переданных государственных полномочий Республики Коми по обеспечению жильем отдельных категорий граждан</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3.01.05. Координация и контроль за выполнением мероприятий участниками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3.01.06.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Обеспечение управления реализацией мероприятий территориальными органами и государственными учреждениями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3.02.01. Взаимодействие с территориальными органами и государственными учреждениями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3.02.02. Координация и контроль за выполнением мероприятий Программы территориальными органами и государственными учреждениями в сфере социальной защиты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Обеспечение выполнения задач Программы и достижение предусмотренных Программой и подпрограммами показателей (индикаторов). Повышение качества управления в сфере социального обслуживания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Недостижение запланированных результатов и цели Программы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Уровень ежегодного достижения показателей Программы и подпрограмм</w:t>
            </w:r>
          </w:p>
        </w:tc>
      </w:tr>
      <w:tr w:rsidR="001332B2" w:rsidRPr="00103A65">
        <w:tc>
          <w:tcPr>
            <w:tcW w:w="9584" w:type="dxa"/>
            <w:gridSpan w:val="8"/>
          </w:tcPr>
          <w:p w:rsidR="001332B2" w:rsidRPr="00103A65" w:rsidRDefault="00E404CD">
            <w:pPr>
              <w:pStyle w:val="ConsPlusNormal"/>
              <w:jc w:val="center"/>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r w:rsidR="001332B2" w:rsidRPr="00103A65">
              <w:rPr>
                <w:rFonts w:ascii="Times New Roman" w:hAnsi="Times New Roman" w:cs="Times New Roman"/>
              </w:rPr>
              <w:t>. Поддержка социально ориентированных некоммерческих организаций</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76.</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4.01.01. Финансовая поддержка социально ориентированных некоммерческих организаций, осуществляющих деятельность в сфере социальной поддержки и защиты граждан</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субсидий социально ориентированным некоммерческим организациям:</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осуществляющим деятельность в области социальной политики, направленную на профилактику социального сиротства, поддержку материнства и детства, не менее 1 организации ежегодно;</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осуществляющим деятельность в области социальной политики, направленную на социальную поддержку и защиту прав инвалидов и их семей, не менее 3 организациям ежегодно;</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Уменьшение количества проектов, мероприятий в сфере социальной поддержки и защиты граждан, реализованных социально ориентированными некоммерческими организациями</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осуществляющим деятельность в области социальной политики, направленную на социальную поддержку и защиту прав ветеранов Великой Отечественной войны, боевых действий, членов семей погибших военнослужащих, граждан пожилого возраста, не менее 2 организациям ежегодно</w:t>
            </w: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4.01.02. Финансовая поддержка социально ориентированных некоммерческих организаций, осуществляющих деятельность на территории Республики Коми в соответствии с приоритетными направлениями, определенными Правительством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субсидий социально ориентированным некоммерческим организациям, осуществляющим деятельность на территории Республики Коми в соответствии с приоритетными направлениями, определенными Правительством Республики Коми, не менее 40 организациям ежегодно</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доли реализации социально значимых мероприятий, проектов и программ. Низкий уровень информированности населения о деятельности общественных организаций и невысокая степень вовлеченности граждан в добровольческую и благотворительную деятельность. Снижение эффективности деятельности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4.01.03. Финансовая поддержка социально ориентированных некоммерческих организаций, осуществляющих деятельность в области развития межнационального сотрудничества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субсидий ежегодно не менее 15 национально-культурным автономиям и общественным движениям в Республике Коми, осуществляющим деятельность по сохранению и развитию национальной культуры народов, проживающих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Утрачивание народами, для которых Республика Коми не является традиционным местом проживания, своей культурно-национальной самобытности. Снижение этнокультурного многообразия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4.01.04. Финансовая поддержка социально ориентированных некоммерческих организаций, осуществляющих деятельность по увековечению памяти защитников Отечества и жертв политических репрессий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субсидий социально ориентированным некоммерческим организациям на реализацию мероприятий по увековечению памяти защитников Отечества и жертв политических репрессий, не менее 2 организациям ежегодно</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Прекращение работы социально ориентированных некоммерческих организаций по реализации мероприятий по увековечению памяти защитников Отечества и жертв политических репрессий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4.01.05. 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общего объема предоставленной поддержки социально ориентированным некоммерческим организациям в результате предоставления государственной поддержки муниципальным образованиям на условиях софинансирования. Увеличение количества муниципальных образований, на территории которых реализуются проекты, осуществляемые социально ориентированными некоммерческими организациями. Количество муниципальных образований, которым предоставлена субсидия на поддержку некоммерческого сектора, - не менее 5 ежегодно</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привлеченных ресурсов на оказание поддержки социально ориентированным некоммерческим организациям. Отсутствие увязки потребностей муниципалитетов и возможностей социально ориентированных некоммерческих организаций с учетом их имеющегося потенциала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4.01.06. 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Предоставление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 - ежегодно не менее 15 социально ориентированным некоммерческим организациям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благоприятных условий деятельности социально ориентированных некоммерческих организаций. Сокращение объемов услуг, предоставляемых социально ориентированными некоммерческими организациями, и количества возможных новых рабочих мест в секторе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Прирост числа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по отношению к предыдущему году</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4.01.07. Предоставление социально ориентированным некоммерческим организациям в установленном законодательством порядке налоговых льгот</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Создание налоговых стимулов деятельности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благоприятных условий деятельности социально ориентированных некоммерческих организаций. Сокращение объемов услуг, предоставляемых социально ориентированными некоммерческими организациями и количества возможных новых рабочих мест в секторе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государственной власти Республики Коми, в общем числе некоммерческих организаций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4.01.08. 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эффективности и результативности использования бюджетных средств Республики Коми, направленных на развитие социально ориентированных некоммерческих организаций. Наличие актуальной информации о ходе реализации проектов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возможности принятия своевременных управленческих решений по дальнейшей реализации проектов социально ориентированных некоммерческих организаций, поддержанных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государственной власти Республики Коми, в общем числе некоммерческих организаций</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4.02.01. Гранты на публикацию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Рост числа публикаций о деятельности социально ориентированных некоммерческих организаций и институтов гражданского общества. Ежегодно более 300 публикаций о деятельности социально ориентированных некоммерческих организаций, в том числе проектах, реализуемых волонтерами, и о деятельности благотворительных объединений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информированности населения о деятельности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4.02.02. Информационная поддержка социально ориентированных некоммерческих организаций, благотворительной деятельности и добровольчества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информированности социально ориентированных некоммерческих организаций о мерах государственной поддержки, проводимых мероприятиях и, как следствие, увеличение количества социально ориентированных некоммерческих организаций, обратившихся за получением государственной поддержки. Оказание консультационной и информационной поддержки социально ориентированным некоммерческим организациям. Распространение лучших практик на примерах успешно реализуемых проектов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возможности размещения информации по вопросам поддержки и развития социально ориентированных некоммерческих организаций в Республике Коми и доведения ее до целевой аудитории. Снижение уровня информированности социально ориентированных некоммерческих организаций о мерах государственной поддержки, проводимых мероприятиях. Снижение уровня информированности социально ориентированных некоммерческих организаций на муниципальном уровне. Снижение степени информированности жителей Республики Коми о деятельности общественного сектора. Продолжающееся антропогенное загрязнение окружающей среды вследствие низкой экологической культуры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добровольчестве</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86.</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4.02.03. Развитие инфраструктуры поддержки деятельности социально ориентированных некоммерческих организаций (единой информационно-консультационной системы)</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Оказание информационной и консультационной поддержки социально ориентированным некоммерческим организациям, которая осуществляется путем подготовки методических и аналитических материалов, организаций "горячих линий", проведением консультаций, в том числе на базе ресурсного центра развития гражданских инициатив и поддержки социально ориентированных некоммерческих организаций.</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эффективности деятельности организаций, образующих инфраструктуру поддержки деятельности социально ориентированных некоммерческих организаций. Ухудшение показателей деятельности социально ориентированных некоммерческих организаций</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Прирост вновь зарегистрированных некоммерческих организаций на территории Республики Коми по отношению к предыдущему году</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представителей социально ориентированных некоммерческих организаций, которые обратились в ресурсный центр за информационной и консультационной поддержкой, - не менее 50 ежегодно</w:t>
            </w: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4.02.04. Проведение Республиканского конкурса проектов инициативных граждан "Территориальное общественное самоуправление в решении вопросов местного значения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Развитие институтов территориального общественного самоуправления Республики Коми с целью повышения их вклада в социально-экономическое развитие региона. Стимулирование активных граждан к созданию социально ориентированных некоммерческих организаций через институт территориального общественного самоуправления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Проблема дальнейшего совершенствования института территориального общественного самоуправления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Прирост вновь зарегистрированных некоммерческих организаций на территории Республики Коми по отношению к предыдущему году</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4.03.01. Переподготовка и повышение квалификации работников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профессиональной подготовки сотрудников социально ориентированных некоммерческих организаций. Обучение ежегодно не менее 60 представителей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возможности получения знаний, необходимых для создания и организации деятельности некоммерческой организации. Снижение эффективности деятельности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4.03.02. Методическое обеспечение муниципальных районов (городских округов)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Наличие программных мероприятий, направленных на развитие социально ориентированных некоммерческих организаций на территории всех муниципальных районов (городских округов)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эффективности деятельности муниципальных районов (городских округов) в Республике Коми в области реализации мер по поддержке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муниципальных образований в Республике Коми, разработавших и утвердивших муниципальные программы (подпрограммы, основные мероприятия) поддержки социально ориентированных некоммерческих организаций, в общем количестве муниципальных образований в Республике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4.03.03. 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уровня профессиональной подготовки представителей социально ориентированных некоммерческих организаций для оказания социальных услуг. Количество молодых людей, представителей социально ориентированных некоммерческих организаций, принявших участие в образовательных программах, - более 500 человек</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эффективности деятельности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4.03.04. Оказание поддержки в организации и проведении мероприятий по повышению квалификации сотрудников средств массовой информации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Проведение не менее 3 обучающих семинаров для сотрудников средств массовой информации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возможности повышения квалификации сотрудников средств массовой информации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4.04.01. 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Расширение общественного участия в управлении деятельностью государственных учреждений социальной сферы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привлечения финансовых средств в государственные учреждения социальной сферы;</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положительного имиджа государственного учреждения социальной сферы;</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развития партнерских отношений государственных учреждений социальной сферы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от общего числа органов исполнительной власти Республики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4.04.02. 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эффективности взаимодействия органов государственной власти Республики Коми с институтами гражданского общества с целью обеспечения интересов различных групп при разработке, принятии и осуществлении решений государственными органами, повышение уровня их открытости, обеспечение обратной связи с гражданами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открытости, обратной связи органов государственной власти Республики Коми и граждан Республики Коми. Снижение эффективности учета мнения граждан при разработке, принятии и реализации управленческих решений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законодательных, нормативных, правовых актов и (или) их проектов, других документов по профилю, в обсуждении которых, подготовке экспертных заключений и рекомендаций принимала участие Общественная палата Республики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4.04.03. Обеспечение участия представителей социально ориентированных некоммерческих организаций в деятельности консультативных органов при органах исполнительной власти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Вовлечение гражданского общества в выработку и реализацию управленческих решений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эффективности участия гражданского общества в принятии управленческих решений органами исполнительной власти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от общего числа органов исполнительной власти Республики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4.04.04. Формирование и ведение реестра поставщиков услуг в сфере социального обслуживания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Расширение доступа негосударственных организаций к источникам бюджетного финансирования услуг в социальной сфере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условий для расширения объемов предоставления услуг в сфере социальной защиты негосударственными организациями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4.04.05. Разработка и принятие нормативных правовых актов Республики Коми и муниципальных образований, обеспечивающих переход к конкурсным механизмам предоставления социальных услуг</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Осуществление перехода от монопольного предоставления услуг государственными учреждениями к смешанной системе социального обслуживания в сети государственных учреждений и негосударственном секторе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условий для последовательного проведения государственной политики расширения участия негосударственных организаций в оказании услуг в сфере социальной защиты</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4.04.06. Организация формирования и проведения в Республике Коми независимой оценки качества работы государственных (муниципальных) учреждений, оказывающих социальные услуги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Управление государственной гражданской службы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Рост уровня качества предоставления социальных услуг в государственных и муниципальных учреждениях социальной сферы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уровня качества предоставления социальных услуг в государственных и муниципальных учреждениях социальной сферы в Республике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4.04.07. Привлечение социально ориентированных некоммерческих организаций к участию в различных республиканских мероприятиях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Повышение информированности и доверия населения Республики Коми к деятельности некоммерческого сектора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информированности и доверия населения Республики Коми к деятельности некоммерческого сектора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Республики Коми, от общей численности населения Республики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4.04.08. Привлечение социально ориентированных некоммерческих организаций к работе по развитию активности молодежи в различных сферах деятельности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молодых людей, принявших участие в республиканском конкурсе "Лидер XXI века", - более 100 человек;</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молодых людей, принявших участие в ежегодной республиканской молодежной акции "Я - доброволец", - более 300 человек;</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добровольцев, принявших участие в республиканской добровольческой ассамблее "Технология добра", - более 300 человек</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эффективности деятельности социально ориентированных некоммерческих организаций;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невысокая степень вовлеченности граждан в добровольческую и благотворительную деятельность</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Республики Коми, от общей численности населения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добровольцев, привлеченных социально ориентированными некоммерческими организациями к реализации социальных программ (проектов)</w:t>
            </w:r>
          </w:p>
        </w:tc>
      </w:tr>
      <w:tr w:rsidR="001332B2" w:rsidRPr="00103A65">
        <w:tblPrEx>
          <w:tblBorders>
            <w:insideH w:val="nil"/>
          </w:tblBorders>
        </w:tblPrEx>
        <w:tc>
          <w:tcPr>
            <w:tcW w:w="62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100.</w:t>
            </w:r>
          </w:p>
        </w:tc>
        <w:tc>
          <w:tcPr>
            <w:tcW w:w="1418" w:type="dxa"/>
            <w:tcBorders>
              <w:bottom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4.04.09. Привлечение социально ориентированных некоммерческих организаций к работе по приоритетным направлениям в социальной сфере</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организованных и проведенных:</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совместно с социально ориентированными некоммерческими организациями мероприятий, направленных на профилактику социального сиротства и повышение престижа семьи, в рамках социально значимых дат - ежегодно не менее 4. Охват целевой аудитории - не менее 200 человек;</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совместно с общественными организациями ветеранов Великой Отечественной войны, боевых действий, членов семей погибших военнослужащих, граждан пожилого возраста мероприятий в рамках празднования социально значимых дат - ежегодно не менее 3, охват целевой аудитории - ежегодно не менее 200 человек, привлечение к участию в мероприятиях волонтеров - ежегодно не менее 100 человек;</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взаимодействия с общественными организациями</w:t>
            </w:r>
          </w:p>
        </w:tc>
        <w:tc>
          <w:tcPr>
            <w:tcW w:w="1418" w:type="dxa"/>
            <w:tcBorders>
              <w:bottom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в Республике Коми, от общей численности населения Республики Коми</w:t>
            </w: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907" w:type="dxa"/>
            <w:tcBorders>
              <w:top w:val="nil"/>
            </w:tcBorders>
          </w:tcPr>
          <w:p w:rsidR="001332B2" w:rsidRPr="00103A65" w:rsidRDefault="001332B2">
            <w:pPr>
              <w:pStyle w:val="ConsPlusNormal"/>
              <w:rPr>
                <w:rFonts w:ascii="Times New Roman" w:hAnsi="Times New Roman" w:cs="Times New Roman"/>
              </w:rPr>
            </w:pPr>
          </w:p>
        </w:tc>
        <w:tc>
          <w:tcPr>
            <w:tcW w:w="964"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совместно с общественными организациями инвалидов мероприятий в рамках празднования социально значимых дат - ежегодно не менее 1, охват целевой аудитории - ежегодно не менее 100 человек, привлечение к участию в мероприятиях волонтеров - ежегодно не менее 50 человек.</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организованных целевых заездов в государственное бюджетное учреждение Республики Коми "Республиканский социально-оздоровительный центр "Максаковка":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ежегодно не менее 2, с привлечением ежегодно не менее 100 представителей общественных организаций ветеранов Великой Отечественной войны, боевых действий, членов семей погибших военнослужащих, граждан пожилого возраста, инвалидов;</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ежегодно не менее 1, с привлечением ежегодно не менее 50 представителей общественных организаций инвалидов</w:t>
            </w:r>
          </w:p>
        </w:tc>
        <w:tc>
          <w:tcPr>
            <w:tcW w:w="1418" w:type="dxa"/>
            <w:tcBorders>
              <w:top w:val="nil"/>
            </w:tcBorders>
          </w:tcPr>
          <w:p w:rsidR="001332B2" w:rsidRPr="00103A65" w:rsidRDefault="001332B2">
            <w:pPr>
              <w:pStyle w:val="ConsPlusNormal"/>
              <w:rPr>
                <w:rFonts w:ascii="Times New Roman" w:hAnsi="Times New Roman" w:cs="Times New Roman"/>
              </w:rPr>
            </w:pPr>
          </w:p>
        </w:tc>
        <w:tc>
          <w:tcPr>
            <w:tcW w:w="1418" w:type="dxa"/>
            <w:tcBorders>
              <w:top w:val="nil"/>
            </w:tcBorders>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4.04.10. Привлечение социально ориентированных некоммерческих организаций к работе по приоритетным направлениям в сфере развития межнационального сотрудничества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организованных и проведенных этнокультурных и этносоциальных мероприятий, направленных на гармонизацию межнациональных отношений, - ежегодно не менее 30. Количество социально ориентированных некоммерческих организаций, участвующих в мероприятиях, - ежегодно не менее 17</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числа новых этнокультурных проектов. Утрачивание народами, проживающими в Республике Коми, своих самобытных традиций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Республики Коми, от общей численности населения Республики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4.04.11. 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культуры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Стимулирование и популяризация профессиональной творческой деятельности, вовлечение населения в процессы освоения культурных ценностей. Количество мероприятий с участием творческих союзов Республики Коми, общественных объединений, деятелей культуры и искусства, организованных и проведенных в рамках программы, - ежегодно не менее 6 единиц</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Отсутствие стимулирования профессиональной творческой деятельности - снижение интереса к профессиональной творческой деятельности, ее престижа, отсутствие новых творческих проектов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Республики Коми, от общей численности населения Республики Коми</w:t>
            </w:r>
          </w:p>
        </w:tc>
      </w:tr>
      <w:tr w:rsidR="001332B2" w:rsidRPr="00103A65">
        <w:tc>
          <w:tcPr>
            <w:tcW w:w="9584" w:type="dxa"/>
            <w:gridSpan w:val="8"/>
          </w:tcPr>
          <w:p w:rsidR="001332B2" w:rsidRPr="00103A65" w:rsidRDefault="00E404CD">
            <w:pPr>
              <w:pStyle w:val="ConsPlusNormal"/>
              <w:jc w:val="center"/>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r w:rsidR="001332B2" w:rsidRPr="00103A65">
              <w:rPr>
                <w:rFonts w:ascii="Times New Roman" w:hAnsi="Times New Roman" w:cs="Times New Roman"/>
              </w:rPr>
              <w:t>. Улучшение условий и охраны труда</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5.01.01. Проведение государственной экспертизы условий труда в целях оценки качества проведения специальной оценки условий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численности работников, занятых во вредных условиях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рабочих мест, на которых проведена специальная оценка условий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работников, занятых во вредных и (или) опасных условиях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работников, занятых во вредных и (или) опасных условиях труда, от общей численности работников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5.01.02. Проведение государственной экспертизы условий труда в целях оценки фактических условий труда работников</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численности работников, занятых во вредных условиях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рабочих мест, на которых проведена специальная оценка условий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работников, занятых во вредных и (или) опасных условиях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работников, занятых во вредных и (или) опасных условиях труда, от общей численности работников</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5.02.01. Обеспечение финансирования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 (по согласованию)</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со смертельным исходом;</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день и более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106.</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5.02.02. Обеспечение финансирования лечения застрахованного лица, осуществляемого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 (по согласованию)</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здоровья работающего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Ухудшение здоровья работающего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107.</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5.02.03. Медицинская, социальная и профессиональная реабилитация пострадавших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 (по согласованию)</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здоровья работающего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Ухудшение здоровья работающего населения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дней нетрудоспособности в связи с несчастным случаем на производстве в расчете на 1 пострадавшего</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непрерывной подготовки работников по охране труда на основе современных технологий обучения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108.</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5.03.01. Координация проведения на территории Республики Коми в установленном порядке обучения по охране труда работников организаций,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работников организаций, прошедших обучение по охране труда в аккредитованных организациях</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109.</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5.03.02. Согласование учебных планов и программ по охране труда аккредитованных организаций на обучение по охране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Численность работников организаций, прошедших обучение по охране труда в аккредитованных организациях</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нормативно-правовой базы в области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110.</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5.04.01. Разработка проектов нормативных правовых актов Республики Коми и методических документов в области охраны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нормативных правовых актов Республики Коми, соответствующих требованиям законодательства в области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111.</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5.04.02. Актуализация нормативных правовых актов Республики Коми в соответствии с современными требованиями трудового законодательства в области охраны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Удельный вес нормативных правовых актов Республики Коми, соответствующих требованиям законодательства в области охраны труда</w:t>
            </w:r>
          </w:p>
        </w:tc>
      </w:tr>
      <w:tr w:rsidR="001332B2" w:rsidRPr="00103A65">
        <w:tc>
          <w:tcPr>
            <w:tcW w:w="958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Информационное обеспечение и пропаганда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112.</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5.05.01. Организация и проведение республиканского смотра-конкурса на лучшее состояние условий и охраны труда в организациях, осуществляющих деятельность на территории Республики Коми</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Ухудшение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113.</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5.05.02. Проведение семинаров, совещаний по вопросам охраны труда</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114.</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5.05.03. Организация и проведение республиканского месячника по охране труда, посвященного Всемирному дню охраны труда (28 апреля)</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Снижение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Увеличение рисков несчастных случаев на производстве и профессиональных заболеваний</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115.</w:t>
            </w:r>
          </w:p>
        </w:tc>
        <w:tc>
          <w:tcPr>
            <w:tcW w:w="141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5.05.04. Подготовка ежегодного доклада Правительству Республики Коми о состоянии условий и охраны труда в Республике Коми и мерах по их улучшению</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2020 год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Улучшение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Ухудшение условий труда на рабочих местах</w:t>
            </w:r>
          </w:p>
        </w:tc>
        <w:tc>
          <w:tcPr>
            <w:tcW w:w="141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3</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9" w:name="P2387"/>
      <w:bookmarkEnd w:id="9"/>
      <w:r w:rsidRPr="00103A65">
        <w:rPr>
          <w:rFonts w:ascii="Times New Roman" w:hAnsi="Times New Roman" w:cs="Times New Roman"/>
        </w:rPr>
        <w:t>Сведения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 источниках информации и методике расчета показателей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(индикаторов)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6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020"/>
        <w:gridCol w:w="1304"/>
        <w:gridCol w:w="2438"/>
        <w:gridCol w:w="2438"/>
      </w:tblGrid>
      <w:tr w:rsidR="001332B2" w:rsidRPr="00103A65">
        <w:tc>
          <w:tcPr>
            <w:tcW w:w="62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175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Наименование показателя</w:t>
            </w:r>
          </w:p>
        </w:tc>
        <w:tc>
          <w:tcPr>
            <w:tcW w:w="102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Единица измерения</w:t>
            </w:r>
          </w:p>
        </w:tc>
        <w:tc>
          <w:tcPr>
            <w:tcW w:w="130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Показатель считается достигнутым при фактическом значении показателя:</w:t>
            </w:r>
          </w:p>
        </w:tc>
        <w:tc>
          <w:tcPr>
            <w:tcW w:w="243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Источник информации</w:t>
            </w:r>
          </w:p>
        </w:tc>
        <w:tc>
          <w:tcPr>
            <w:tcW w:w="243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Расчет показателя</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Государственная </w:t>
            </w:r>
            <w:hyperlink w:anchor="P33" w:history="1">
              <w:r w:rsidRPr="00103A65">
                <w:rPr>
                  <w:rFonts w:ascii="Times New Roman" w:hAnsi="Times New Roman" w:cs="Times New Roman"/>
                </w:rPr>
                <w:t>программа</w:t>
              </w:r>
            </w:hyperlink>
            <w:r w:rsidRPr="00103A65">
              <w:rPr>
                <w:rFonts w:ascii="Times New Roman" w:hAnsi="Times New Roman" w:cs="Times New Roman"/>
              </w:rPr>
              <w:t xml:space="preserve"> Республики Коми "Социальная защита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"Отчет по форме 2-РК об использовании средств на реализацию Закона Республики Коми от 12 ноября 2004 г. N 55-РЗ "О социальной поддержке населения в Республике Коми"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отдельных категорий граждан, получивших социальную поддержку, в знаменателе - общее количество граждан, обратившихся и имеющих право на получение данной поддержки.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обеспеченных социальным обслуживанием на дому, к общему числу обратившихся за таким обслуживанием</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"Результаты мониторинга реализации Плана мероприятий ("дорожной карты") "Повышение эффективности и качества услуг в сфере социального обслуживания населения Республики Коми (2014 - 2018 годы)"</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граждан, обеспеченных социальным обслуживанием на дому, в знаменателе - общее количество граждан, обратившихся и имеющих право на обеспечение социального обслуживания на дому.</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получивших социальные услуги в стационарных учреждениях социального обслуживания населения, в общем числе граждан, обратившихся за получением социальных услуг в стационарные учреждения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"Результаты мониторинга реализации Плана мероприятий ("дорожной карты") "Повышение эффективности и качества услуг в сфере социального обслуживания населения Республики Коми (2014 - 2018 годы)"</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граждан, получивших социальные услуги в стационарных учреждениях социального обслуживания населения, в знаменателе - общее количество граждан, обратившихся за получением социальных услуг в стационарные учреждения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зарегистрированных в текущем периоде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Управления Министерства юстиции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работников, занятых во вредных и (или) опасных условиях труда, от общей численности работников</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Государственного учреждения - регионального отделения Фонда социального страхования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работников, занятых во вредных и (или) опасных условиях труда, в знаменателе - общая численность работников.</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E404CD">
            <w:pPr>
              <w:pStyle w:val="ConsPlusNormal"/>
              <w:jc w:val="center"/>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r w:rsidR="001332B2" w:rsidRPr="00103A65">
              <w:rPr>
                <w:rFonts w:ascii="Times New Roman" w:hAnsi="Times New Roman" w:cs="Times New Roman"/>
              </w:rPr>
              <w:t>. Государственные социальные обязательства в сфере социальной защиты населения</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исполнению государственных социальных обязательств в сфере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тыс. рублей</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w:t>
            </w:r>
            <w:hyperlink r:id="rId63" w:history="1">
              <w:r w:rsidRPr="00103A65">
                <w:rPr>
                  <w:rFonts w:ascii="Times New Roman" w:hAnsi="Times New Roman" w:cs="Times New Roman"/>
                </w:rPr>
                <w:t>Сведения</w:t>
              </w:r>
            </w:hyperlink>
            <w:r w:rsidRPr="00103A65">
              <w:rPr>
                <w:rFonts w:ascii="Times New Roman" w:hAnsi="Times New Roman" w:cs="Times New Roman"/>
              </w:rPr>
              <w:t xml:space="preserve"> по дебиторской и кредиторской задолженности" (утверждена 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 "</w:t>
            </w:r>
            <w:hyperlink r:id="rId64" w:history="1">
              <w:r w:rsidRPr="00103A65">
                <w:rPr>
                  <w:rFonts w:ascii="Times New Roman" w:hAnsi="Times New Roman" w:cs="Times New Roman"/>
                </w:rPr>
                <w:t>Сведения</w:t>
              </w:r>
            </w:hyperlink>
            <w:r w:rsidRPr="00103A65">
              <w:rPr>
                <w:rFonts w:ascii="Times New Roman" w:hAnsi="Times New Roman" w:cs="Times New Roman"/>
              </w:rPr>
              <w:t xml:space="preserve"> по дебиторской и кредиторской задолженности учреждения" (утверждена Приказом Министерства финансов Российской Федерации от 25 марта 2011 г. N 33н "Об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Оказание поддержки ветеранам боевых действий и инвалидам, гражданам из числа детей-сирот и детей, оставшихся без попечения родителей, в обеспечении их жильем</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65" w:history="1">
              <w:r w:rsidRPr="00103A65">
                <w:rPr>
                  <w:rFonts w:ascii="Times New Roman" w:hAnsi="Times New Roman" w:cs="Times New Roman"/>
                </w:rPr>
                <w:t>Отчет</w:t>
              </w:r>
            </w:hyperlink>
            <w:r w:rsidRPr="00103A65">
              <w:rPr>
                <w:rFonts w:ascii="Times New Roman" w:hAnsi="Times New Roman" w:cs="Times New Roman"/>
              </w:rPr>
              <w:t xml:space="preserve">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(утверждена приказом Министерства финансов Российской Федерации от 7 апреля 2006 г. N 56н)</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ветеранов боевых действий и инвалидов, получивших единовременную денежную выплату на приобретение жилых помещений, в знаменателе - общая численность граждан данной категории, имеющих право на получение выплаты и обратившихся в текущем году за получением выплаты.</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социального найма, в том числе по судебным решениям</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66" w:history="1">
              <w:r w:rsidRPr="00103A65">
                <w:rPr>
                  <w:rFonts w:ascii="Times New Roman" w:hAnsi="Times New Roman" w:cs="Times New Roman"/>
                </w:rPr>
                <w:t>Отчет</w:t>
              </w:r>
            </w:hyperlink>
            <w:r w:rsidRPr="00103A65">
              <w:rPr>
                <w:rFonts w:ascii="Times New Roman" w:hAnsi="Times New Roman" w:cs="Times New Roman"/>
              </w:rPr>
              <w:t xml:space="preserve"> об осуществлении расходов бюджета субъекта Российской Федерации, источником софинансирования которых являются субсидии из федерального бюджета на предоставление жилых помещений детям-сиротам, а также о достижении значений показателей результативности предоставления субсидий" (согласно письму Министерства финансов Российской Федерации от 5 июля 2013 г. N 06-05-30/26282)</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67" w:history="1">
              <w:r w:rsidRPr="00103A65">
                <w:rPr>
                  <w:rFonts w:ascii="Times New Roman" w:hAnsi="Times New Roman" w:cs="Times New Roman"/>
                </w:rPr>
                <w:t>Отчет</w:t>
              </w:r>
            </w:hyperlink>
            <w:r w:rsidRPr="00103A65">
              <w:rPr>
                <w:rFonts w:ascii="Times New Roman" w:hAnsi="Times New Roman" w:cs="Times New Roman"/>
              </w:rPr>
              <w:t xml:space="preserve"> об осуществлении расходов бюджета субъекта Российской Федерации, источником софинансирования которых являются субсидии из федерального бюджета на предоставление жилых помещений детям-сиротам, а также о достижении значений показателей результативности предоставления субсидий" (согласно письму Министерства финансов Российской Федерации от 5 июля 2013 г. N 06-05-30/26282)</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по состоянию на начало финансового года имеющих и не реализовавших своевременное право на обеспечение жилыми помещениями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68" w:history="1">
              <w:r w:rsidRPr="00103A65">
                <w:rPr>
                  <w:rFonts w:ascii="Times New Roman" w:hAnsi="Times New Roman" w:cs="Times New Roman"/>
                </w:rPr>
                <w:t>Отчет</w:t>
              </w:r>
            </w:hyperlink>
            <w:r w:rsidRPr="00103A65">
              <w:rPr>
                <w:rFonts w:ascii="Times New Roman" w:hAnsi="Times New Roman" w:cs="Times New Roman"/>
              </w:rPr>
              <w:t xml:space="preserve"> об осуществлении расходов бюджета субъекта Российской Федерации, источником софинансирования которых являются субсидии из федерального бюджета на предоставление жилых помещений детям-сиротам, а также о достижении значений показателей результативности предоставления субсидий" (согласно письму Министерства финансов Российской Федерации от 5 июля 2013 г. N 06-05-30/26282)</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финансового года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69" w:history="1">
              <w:r w:rsidRPr="00103A65">
                <w:rPr>
                  <w:rFonts w:ascii="Times New Roman" w:hAnsi="Times New Roman" w:cs="Times New Roman"/>
                </w:rPr>
                <w:t>Отчет</w:t>
              </w:r>
            </w:hyperlink>
            <w:r w:rsidRPr="00103A65">
              <w:rPr>
                <w:rFonts w:ascii="Times New Roman" w:hAnsi="Times New Roman" w:cs="Times New Roman"/>
              </w:rPr>
              <w:t xml:space="preserve"> об осуществлении расходов бюджета субъекта Российской Федерации, источником софинансирования которых являются субсидии из федерального бюджета на предоставление жилых помещений детям-сиротам, а также о достижении значений показателей результативности предоставления субсидий" (согласно письму Министерства финансов Российской Федерации от 5 июля 2013 г. N 06-05-30/26282)</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70" w:history="1">
              <w:r w:rsidRPr="00103A65">
                <w:rPr>
                  <w:rFonts w:ascii="Times New Roman" w:hAnsi="Times New Roman" w:cs="Times New Roman"/>
                </w:rPr>
                <w:t>Отчет</w:t>
              </w:r>
            </w:hyperlink>
            <w:r w:rsidRPr="00103A65">
              <w:rPr>
                <w:rFonts w:ascii="Times New Roman" w:hAnsi="Times New Roman" w:cs="Times New Roman"/>
              </w:rPr>
              <w:t xml:space="preserve"> об осуществлении расходов бюджета субъекта Российской Федерации, источником софинансирования которых являются субсидии из федерального бюджета на предоставление жилых помещений детям-сиротам, а также о достижении значений показателей результативности предоставления субсидий" (согласно письму Министерства финансов Российской Федерации от 5 июля 2013 г. N 06-05-30/26282)</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за отчетный год, в знаменателе -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предыдущего финансового года.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Усиление адресности государственных социальных обязательств с учетом доходов граждан</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w:t>
            </w:r>
            <w:hyperlink r:id="rId71" w:history="1">
              <w:r w:rsidRPr="00103A65">
                <w:rPr>
                  <w:rFonts w:ascii="Times New Roman" w:hAnsi="Times New Roman" w:cs="Times New Roman"/>
                </w:rPr>
                <w:t>Отчет</w:t>
              </w:r>
            </w:hyperlink>
            <w:r w:rsidRPr="00103A65">
              <w:rPr>
                <w:rFonts w:ascii="Times New Roman" w:hAnsi="Times New Roman" w:cs="Times New Roman"/>
              </w:rPr>
              <w:t xml:space="preserve"> об использовании бюджетных ассигнований республиканского бюджета Республики Коми на реализацию государственной программы" (утверждена приказом Министерства финансов Республики Коми и Министерства экономического развития Республики Коми от 30 декабря 2011 г. N 263/487)</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объем расходов на государственные услуги, предоставляемые с учетом доходов граждан, в знаменателе - общий объем расходов, предусмотренных на исполнение государственных социальных обязательств в сфере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семей, получающих субсидии на оплату жилого помещения и коммунальных услуг, в общем количестве семей Республики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Территориального органа Федеральной службы государственной статистики по Республике Коми "Предоставление социальной поддержки и субсидий по оплате жилого помещения и коммунальных услуг в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семей, получающих субсидии на оплату жилого помещения и коммунальных услуг, в знаменателе - общее количество семей в Республике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Внедрение современных информационных технологий при исполнении государственных социальных обязательств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15.</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предоставляемых в электронном виде государственных услуг в сфере социальной защиты населения в соответствии с техническими возможностями информационных систем для предоставления услуг в электронном виде от общего количества государственных услуг в сфере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 Реестре государственных услуг (функций), предоставляемых (исполняемых) Министерством труда и социальной защиты Республики Коми, его территориальными органами, координацию и контроль за деятельностью которых осуществляет Министерство, и государственными учреждениями, в отношении которых Министерство осуществляет функции и полномочия учредителя государственных учреждений Республики Коми" (согласно приказу Министерства труда и социальной защиты Республики Коми от 24 октября 2014 г. N 2121);</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Комитета информатизации и связи Республики Коми "О реализации </w:t>
            </w:r>
            <w:hyperlink r:id="rId72" w:history="1">
              <w:r w:rsidRPr="00103A65">
                <w:rPr>
                  <w:rFonts w:ascii="Times New Roman" w:hAnsi="Times New Roman" w:cs="Times New Roman"/>
                </w:rPr>
                <w:t>распоряжения</w:t>
              </w:r>
            </w:hyperlink>
            <w:r w:rsidRPr="00103A65">
              <w:rPr>
                <w:rFonts w:ascii="Times New Roman" w:hAnsi="Times New Roman" w:cs="Times New Roman"/>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 и </w:t>
            </w:r>
            <w:hyperlink r:id="rId73" w:history="1">
              <w:r w:rsidRPr="00103A65">
                <w:rPr>
                  <w:rFonts w:ascii="Times New Roman" w:hAnsi="Times New Roman" w:cs="Times New Roman"/>
                </w:rPr>
                <w:t>распоряжения</w:t>
              </w:r>
            </w:hyperlink>
            <w:r w:rsidRPr="00103A65">
              <w:rPr>
                <w:rFonts w:ascii="Times New Roman" w:hAnsi="Times New Roman" w:cs="Times New Roman"/>
              </w:rPr>
              <w:t xml:space="preserve"> Правительства Республики Коми от 10 декабря 2010 г. N 559-р об утверждении плана-графика перехода на предоставление в электронном виде государственных услуг, предоставляемых органами исполнительной власти Республики Коми, а также услуг, предоставляемых государственными учреждениями Республики Коми, и сводного перечня первоочередных государственных услуг, предоставляемых в электронном виде органами исполнительной власти Республики Коми и государственными учреждениями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предоставляемых в электронном виде государственных услуг в сфере социальной защиты населения в соответствии с техническими возможностями информационных систем для предоставления услуг в электронном виде, в знаменателе - общее количество государственных услуг в сфере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автоматизированных рабочих мест в учреждениях сферы социальной защиты населения, имеющих подключение к системе межведомственного электронного взаимодействия и порталу государственных услуг, от количества требующих автоматизации рабочих мест в учреждениях сферы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 количестве рабочих мест в учреждениях сферы социальной защиты населения, требующих и имеющих подключение к системе межведомственного электронного взаимодействия и порталу государственных услуг" (утверждена протоколом заседания рабочей группы по проведению опытной эксплуатации процессов предоставления в электронном виде первоочередных государственных услуг с использованием информационной системы "Система обработки обращений заявителей")</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автоматизированных рабочих мест в учреждениях сферы социальной защиты населения, имеющих подключение к системе межведомственного электронного взаимодействия и порталу государственных услуг, в знаменателе - общее количество требующих автоматизации рабочих мест в учреждениях сферы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в сфере социальной защиты населения, осуществляющих работу с клиентами с применением систем электронного управления очередностью посетителей, от количества учреждений в сфере социальной защиты населения, требующих применения электронных систем</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"Отчет по реализации Плана работы рабочей группы по проведению опытной эксплуатации процессов предоставления в электронном виде первоочередных государственных услуг с использованием информационной системы "Система обработки обращений заявителей"</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учреждений в сфере социальной защиты населения, осуществляющих работу с клиентами с применением систем электронного управления очередностью посетителей, в знаменателе - общее количество учреждений в сфере социальной защиты населения, требующих применения электронных систем.</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информационных терминалов самообслуживания в учреждениях сферы социальной защиты населения, подключенных к информационным системам, от общего количества терминалов, установленных в учреждениях сферы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"Отчет по реализации Плана работы рабочей группы по проведению опытной эксплуатации процессов предоставления в электронном виде первоочередных государственных услуг с использованием информационной системы "Система обработки обращений заявителей"</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информационных терминалов самообслуживания в учреждениях сферы социальной защиты населения, подключенных к информационным системам, в знаменателе - общее количество терминалов, установленных в учреждениях сферы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выраженной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E404CD">
            <w:pPr>
              <w:pStyle w:val="ConsPlusNormal"/>
              <w:jc w:val="center"/>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r w:rsidR="001332B2" w:rsidRPr="00103A65">
              <w:rPr>
                <w:rFonts w:ascii="Times New Roman" w:hAnsi="Times New Roman" w:cs="Times New Roman"/>
              </w:rPr>
              <w:t>. Система социального обслуживания населения</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Повышение доступности учреждений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Обеспеченность населения стационарными учреждениями социального обслуживания для престарелых и инвалидов</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 на 10 тыс. населения</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"Отчет о выполнении государственных заданий государственными стационарными учреждениями социального обслуживания населения"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Территориального органа Федеральной службы государственной статистики по Республике Коми "Численность населения Республики Коми по полу и возрасту"</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мест в стационарных учреждениях социального обслуживания населения для престарелых и инвалидов, в знаменателе - численность населения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на 10 000 населения.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Очередность в дома-интернаты для престарелых и инвалидов на начало года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 регистрации в республиканском списке граждан, признанных нуждающимися в устройстве в государственные стационарные учреждения социальной защиты населения в Республике Коми" (утверждена решением Комиссии по рассмотрению личных дел граждан, подавших заявления на устройство в государственные стационарные учреждения социального обслуживания населения в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Уровень технической готовности объекта "Спальный корпус со столовой дома-интерната для престарелых и инвалидов в г. Емва"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архитектуры и строительства Республики Коми "</w:t>
            </w:r>
            <w:hyperlink r:id="rId74" w:history="1">
              <w:r w:rsidRPr="00103A65">
                <w:rPr>
                  <w:rFonts w:ascii="Times New Roman" w:hAnsi="Times New Roman" w:cs="Times New Roman"/>
                </w:rPr>
                <w:t>Отчет</w:t>
              </w:r>
            </w:hyperlink>
            <w:r w:rsidRPr="00103A65">
              <w:rPr>
                <w:rFonts w:ascii="Times New Roman" w:hAnsi="Times New Roman" w:cs="Times New Roman"/>
              </w:rPr>
              <w:t xml:space="preserve"> о реализации инвестиционных проектов, включенных в адресную инвестиционную программу Республики Коми" (утверждена приказом Министерства экономического развития Республики Коми от 30 декабря 2013 г. N 416)</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объем выполненных работ с начала реализации проекта, в знаменателе - общая сметная стоимость строительства.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приоритетных объектов в сфере социальной защиты населения, на которые сформированы паспорта доступности, в общем количестве приоритетных объектов в сфере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"Сведения о реализации программных мероприятий программы Республики Коми "Доступная среда" на 2013 - 2015 годы"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приоритетных объектов в сфере социальной защиты населения, на которые сформированы паспорта доступности, в знаменателе - общее количество приоритетных объектов в сфере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доступных для инвалидов и других маломобильных групп населения государственных учреждений социального обслуживания населения в общем количестве учреждений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"Сведения о реализации программных мероприятий программы Республики Коми "Доступная среда" на 2013 - 2015 годы"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доступных для инвалидов и других маломобильных групп населения государственных учреждений социального обслуживания населения, в знаменателе - общее количество учреждений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в общем количестве учреждений социального обслуживания семьи и детей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"Отчет об организации дистантного (заочного) консультирования граждан Республики Коми в учреждениях социального обслуживания семьи и детей Республики Коми" (утверждена приказом Агентства Республики Коми по социальному развитию от 12 сентября 2013 г. N 1961)</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учреждений социального обслуживания семьи и детей, внедряющих систему дистантного (заочного) консультирования граждан Республики Коми посредством современных электронных средств общения (электронная почта, скайп), в знаменателе - общее количество учреждений социального обслуживания семьи и детей.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Модернизация учреждений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25.</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учреждений, для которых приобреталось оборудование, в общем количестве учреждений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 приобретении оборудования"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учреждений, для которых приобретено оборудование, в знаменателе - общее количество учреждений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площади помещений, на которых выполнялись ремонтные работы, от общей площади зданий, занимаемых учреждениями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 выполнении капитального и текущего ремонта, устройству автоматической пожарной сигнализации, огнезащитной обработке деревянных конструкций за счет внебюджетных источников"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площадь помещений, на которых выполнены ремонтные работы, в знаменателе - общая площадь зданий, занимаемых учреждениями.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деревянных зданий учреждений социального обслуживания населения (с круглосуточным пребыванием людей) в общем числе зданий учреждений социального обслуживания населения (с круглосуточным пребыванием людей)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"Реестр зданий учреждений социального обслуживания населения (с круглосуточным пребыванием людей)" (согласно техническим паспортам, выданным Бюро технической инвентаризации, на здания (помещения), закрепленные на праве оперативного управления государственным бюджетным учреждениям, в отношении которых Министерство осуществляет функции и полномочия учредителя)</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деревянных зданий учреждений социального обслуживания населения (с круглосуточным пребыванием людей), в знаменателе - общее количество зданий учреждений социального обслуживания населения (с круглосуточным пребыванием людей).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в стационарных учреждениях социального обслуживания, для которых улучшены условия проживания, от общего количества проживающих в стационарных учреждениях (ежегодно)</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 выполнении капитального и текущего ремонта, устройству автоматической пожарной сигнализации, огнезащитной обработке деревянных конструкций за счет внебюджетных источников"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граждан, проживающих в улучшенных условиях стационарных учреждений социального обслуживания, в знаменателе - общее количество проживающих в стационарных учреждениях.</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Совершенствование организации деятельности учреждений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"Результаты мониторинга реализации Плана мероприятий ("дорожной карты") "Повышение эффективности и качества услуг в сфере социального обслуживания населения Республики Коми (2014 - 2018 годы)"</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граждан, получивших социальные услуги в учреждениях социального обслуживания населения, в знаменателе - общая численность граждан, обратившихся за получением социальных услуг в учреждения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Соотношение средней заработной платы социальных работников государственных учреждений Республики Коми и средней заработной платы в Республике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Территориального органа Федеральной службы государственной статистики по Республике Коми об итогах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75" w:history="1">
              <w:r w:rsidRPr="00103A65">
                <w:rPr>
                  <w:rFonts w:ascii="Times New Roman" w:hAnsi="Times New Roman" w:cs="Times New Roman"/>
                </w:rPr>
                <w:t>Указом</w:t>
              </w:r>
            </w:hyperlink>
            <w:r w:rsidRPr="00103A65">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 (форма N ЗП-соц "Сведения о численности и оплате труда работников сферы социального обслуживания по категориям персонала")</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средняя заработная плата социальных работников государственных учреждений Республики Коми, в знаменателе - средняя заработная плата в Республике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несовершеннолетних, прошедших реабилитацию в специализированных учреждениях для несовершеннолетних, нуждающихся в социальной реабилитации, в общем числе несовершеннолетних, находящихся в социально опасном положении и состоящих на учете в учреждениях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"Отчет по форме 1.1. АИС "Дети" (утверждена приказом Министерства труда и социальной защиты Республики Коми от 24 апреля 2015 г. N 806 "О подготовке федеральных отчетов по формам 1.1. АИС "Дети" "Информация о семьях и несовершеннолетних, находящихся в социально опасном положении", N 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 N 1-СД "Статистические данные об учреждениях социального обслуживания семьи и детей", 2-УСОН "Сведения о лицах, обратившихся в учреждения социального обслуживания семьи и детей")</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несовершеннолетних, прошедших реабилитацию в специализированных учреждениях для несовершеннолетних, нуждающихся в социальной реабилитации, в знаменателе - общая численность несовершеннолетних, находящихся в социально опасном положении и состоящих на учете в учреждениях социального обслуживания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"Общие показатели выявления детей-сирот и детей, оставшихся без попечения родителей, и их устройства на воспитание в семью"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детей-сирот и детей, оставшихся без попечения родителей, воспитывающихся в семьях, в знаменателе - общая численность детей-сирот и детей, оставшихся без попечения родителей.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общем числе несовершеннолетних, нуждающихся в перевозке</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Министерства труда и социальной защиты Республики Коми "Отчет о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(утверждена </w:t>
            </w:r>
            <w:hyperlink r:id="rId76" w:history="1">
              <w:r w:rsidRPr="00103A65">
                <w:rPr>
                  <w:rFonts w:ascii="Times New Roman" w:hAnsi="Times New Roman" w:cs="Times New Roman"/>
                </w:rPr>
                <w:t>приказом</w:t>
              </w:r>
            </w:hyperlink>
            <w:r w:rsidRPr="00103A65">
              <w:rPr>
                <w:rFonts w:ascii="Times New Roman" w:hAnsi="Times New Roman" w:cs="Times New Roman"/>
              </w:rPr>
              <w:t xml:space="preserve"> Министерства труда и социальной защиты Российской Федерации от 27 февраля 2014 г. N 111н)</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знаменателе - общая численность несовершеннолетних, нуждающихся в перевозке.</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Разработка и внедрение технологий и эффективных программ по предоставлению социальных услуг</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результативных проектов социальной работы с семьями и детьми, находящимися в трудной жизненной ситуации, разработанных и применяемых ежегодно в учреждениях социального обслуживания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"Сводный отчет об эффективности реализации проектов, получивших финансовую поддержку в рамках конкурса проектов социальной работы с семьями и детьми, находящимися в трудной жизненной ситуации"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blPrEx>
          <w:tblBorders>
            <w:insideH w:val="nil"/>
          </w:tblBorders>
        </w:tblPrEx>
        <w:tc>
          <w:tcPr>
            <w:tcW w:w="9581" w:type="dxa"/>
            <w:gridSpan w:val="6"/>
            <w:tcBorders>
              <w:bottom w:val="nil"/>
            </w:tcBorders>
          </w:tcPr>
          <w:p w:rsidR="001332B2" w:rsidRPr="00103A65" w:rsidRDefault="001332B2">
            <w:pPr>
              <w:pStyle w:val="ConsPlusNormal"/>
              <w:pBdr>
                <w:top w:val="single" w:sz="6" w:space="0" w:color="auto"/>
              </w:pBdr>
              <w:spacing w:before="100" w:after="100"/>
              <w:jc w:val="both"/>
              <w:rPr>
                <w:rFonts w:ascii="Times New Roman" w:hAnsi="Times New Roman" w:cs="Times New Roman"/>
                <w:sz w:val="2"/>
                <w:szCs w:val="2"/>
              </w:rPr>
            </w:pPr>
          </w:p>
          <w:p w:rsidR="001332B2" w:rsidRPr="00103A65" w:rsidRDefault="001332B2">
            <w:pPr>
              <w:pStyle w:val="ConsPlusNormal"/>
              <w:ind w:firstLine="283"/>
              <w:jc w:val="both"/>
              <w:rPr>
                <w:rFonts w:ascii="Times New Roman" w:hAnsi="Times New Roman" w:cs="Times New Roman"/>
              </w:rPr>
            </w:pPr>
            <w:r w:rsidRPr="00103A65">
              <w:rPr>
                <w:rFonts w:ascii="Times New Roman" w:hAnsi="Times New Roman" w:cs="Times New Roman"/>
              </w:rPr>
              <w:t>КонсультантПлюс: примечание.</w:t>
            </w:r>
          </w:p>
          <w:p w:rsidR="001332B2" w:rsidRPr="00103A65" w:rsidRDefault="001332B2">
            <w:pPr>
              <w:pStyle w:val="ConsPlusNormal"/>
              <w:ind w:firstLine="283"/>
              <w:jc w:val="both"/>
              <w:rPr>
                <w:rFonts w:ascii="Times New Roman" w:hAnsi="Times New Roman" w:cs="Times New Roman"/>
              </w:rPr>
            </w:pPr>
            <w:r w:rsidRPr="00103A65">
              <w:rPr>
                <w:rFonts w:ascii="Times New Roman" w:hAnsi="Times New Roman" w:cs="Times New Roman"/>
              </w:rPr>
              <w:t>В официальном тексте документа, видимо, допущена опечатка: Приказ Росстата N 12 издан 14.01.2013, а не 14.01.2012.</w:t>
            </w:r>
          </w:p>
          <w:p w:rsidR="001332B2" w:rsidRPr="00103A65" w:rsidRDefault="001332B2">
            <w:pPr>
              <w:pStyle w:val="ConsPlusNormal"/>
              <w:pBdr>
                <w:top w:val="single" w:sz="6" w:space="0" w:color="auto"/>
              </w:pBdr>
              <w:spacing w:before="100" w:after="100"/>
              <w:jc w:val="both"/>
              <w:rPr>
                <w:rFonts w:ascii="Times New Roman" w:hAnsi="Times New Roman" w:cs="Times New Roman"/>
                <w:sz w:val="2"/>
                <w:szCs w:val="2"/>
              </w:rPr>
            </w:pPr>
          </w:p>
        </w:tc>
      </w:tr>
      <w:tr w:rsidR="001332B2" w:rsidRPr="00103A65">
        <w:tblPrEx>
          <w:tblBorders>
            <w:insideH w:val="nil"/>
          </w:tblBorders>
        </w:tblPrEx>
        <w:tc>
          <w:tcPr>
            <w:tcW w:w="624"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35.</w:t>
            </w:r>
          </w:p>
        </w:tc>
        <w:tc>
          <w:tcPr>
            <w:tcW w:w="1757" w:type="dxa"/>
            <w:tcBorders>
              <w:top w:val="nil"/>
            </w:tcBorders>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020"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Министерства труда и социальной защиты Республики Коми "Отчет по </w:t>
            </w:r>
            <w:hyperlink r:id="rId77" w:history="1">
              <w:r w:rsidRPr="00103A65">
                <w:rPr>
                  <w:rFonts w:ascii="Times New Roman" w:hAnsi="Times New Roman" w:cs="Times New Roman"/>
                </w:rPr>
                <w:t>форме 103-РИК</w:t>
              </w:r>
            </w:hyperlink>
            <w:r w:rsidRPr="00103A65">
              <w:rPr>
                <w:rFonts w:ascii="Times New Roman" w:hAnsi="Times New Roman" w:cs="Times New Roman"/>
              </w:rPr>
              <w:t>" (утверждена приказом Федеральной службы государственной статистики от 14 января 2012 г. N 12)</w:t>
            </w:r>
          </w:p>
        </w:tc>
        <w:tc>
          <w:tcPr>
            <w:tcW w:w="2438" w:type="dxa"/>
            <w:tcBorders>
              <w:top w:val="nil"/>
            </w:tcBorders>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Из единицы вычитается отношение, в числителе которого общая численность детей, оставшихся без попечения родителей, выявленных и учтенных, в знаменателе - численность населения в возрасте от 0 до 17 лет (включительно).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числа кандидатов в опекуны (попечители), усыновители, приемные родители, прошедших подготовку, от общего числа кандидатов, которые обязаны пройти соответствующую подготовку при принятии ребенка в семью</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"Отчет о деятельности службы сопровождения замещающих семей" (утверждена приказом Агентства Республики Коми по социальному развитию от 12 марта 2012 г. N 434 "Об организации сопровождения замещающих семей государственными бюджетными учреждениями социальной защиты и социального обслуживания населения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кандидатов в опекуны (попечители), усыновители, приемные родители, прошедших подготовку, в знаменателе - общая численность кандидатов, которые обязаны пройти соответствующую подготовку при принятии ребенка в семью.</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действующих при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пожилого возраста к общему числу центров по предоставлению государственных услуг в сфере социальной защиты населения</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Ведомственная отчетность Министерства труда и социальной защиты Республики Коми "Отчет о реализации программы Республики Коми "Старшее поколение (2014 - 2018 годы)" (утверждена приказом Министерства труда и социальной защиты Республики Коми от 30 марта 2015 г. N 676 "Об утверждении Перечня отчетов и информации, поставленных на контроль в Министерстве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центров по предоставлению государственных услуг в сфере социальной защиты населения с действующими мобильными бригадами для социального и социально-медицинского обслуживания граждан пожилого возраста, в знаменателе - общее количество центров по предоставлению государственных услуг в сфере социальной защиты населения.</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Расширение участников рынка услуг в сфере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негосударственных организаций, оказывающих социальные услуги, от общего количества учреждений всех форм собственности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 "Результаты мониторинга реализации Плана мероприятий ("дорожной карты") "Повышение эффективности и качества услуг в сфере социального обслуживания населения Республики Коми (2014 - 2018 годы)"</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негосударственных организаций, оказывающих социальные услуги, в знаменателе - общее количество учреждений всех форм собственности.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E404CD">
            <w:pPr>
              <w:pStyle w:val="ConsPlusNormal"/>
              <w:jc w:val="center"/>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r w:rsidR="001332B2" w:rsidRPr="00103A65">
              <w:rPr>
                <w:rFonts w:ascii="Times New Roman" w:hAnsi="Times New Roman" w:cs="Times New Roman"/>
              </w:rPr>
              <w:t>. Поддержка социально ориентированных некоммерческих организаций</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Реестры социально ориентированных некоммерческих организаций - получателей поддержки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социально ориентированных некоммерческих организаций, реализующих социально значимые программы (проекты) при поддержке органов государственной власти Республики Коми, в общем числе некоммерческих организаций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Реестры социально ориентированных некоммерческих организаций - получателей поддержки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социально ориентированных некоммерческих организаций, реализующих социально значимые программы (проекты) при поддержке органов государственной власти Республики Коми, в знаменателе - общее количество некоммерческих организаций.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числа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по отношению к предыдущему году</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Агентства Республики Коми по управлению имуществом в соответствии с реестром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за отчетный год, в знаменателе - количество социально ориентированных некоммерческих организаций, которым предоставлено в установленном законодательством порядке государственное имущество Республики Коми в безвозмездное пользование или в аренду (в том числе по льготным ставкам арендной платы) за предыдущий год.</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добровольчестве</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добровольчестве</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органов исполнительной власти Республики Коми по итогам мониторинга проектов социально ориентированных некоммерческих организаций, получивших поддержку из республиканского бюджета Республики Коми, по формам, утвержденным </w:t>
            </w:r>
            <w:hyperlink r:id="rId78" w:history="1">
              <w:r w:rsidRPr="00103A65">
                <w:rPr>
                  <w:rFonts w:ascii="Times New Roman" w:hAnsi="Times New Roman" w:cs="Times New Roman"/>
                </w:rPr>
                <w:t>приказом</w:t>
              </w:r>
            </w:hyperlink>
            <w:r w:rsidRPr="00103A65">
              <w:rPr>
                <w:rFonts w:ascii="Times New Roman" w:hAnsi="Times New Roman" w:cs="Times New Roman"/>
              </w:rPr>
              <w:t xml:space="preserve"> Министерства экономического развития Республики Коми от 18 марта 2014 г. N 93 "О проведении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Прирост вновь зарегистрированных некоммерческих организаций на территории Республики Коми по отношению к предыдущему году</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Управления Министерства юстиции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вновь зарегистрированных некоммерческих организаций на территории Республики Коми за отчетный год, в знаменателе - количество вновь зарегистрированных некоммерческих организаций на территории Республики Коми за предыдущий год.</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некоммерческих организаций</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органов исполнительной власти Республики Коми по итогам мониторинга проектов социально ориентированных некоммерческих организаций, получивших поддержку из республиканского бюджета Республики Коми, по формам, утвержденным </w:t>
            </w:r>
            <w:hyperlink r:id="rId79" w:history="1">
              <w:r w:rsidRPr="00103A65">
                <w:rPr>
                  <w:rFonts w:ascii="Times New Roman" w:hAnsi="Times New Roman" w:cs="Times New Roman"/>
                </w:rPr>
                <w:t>приказом</w:t>
              </w:r>
            </w:hyperlink>
            <w:r w:rsidRPr="00103A65">
              <w:rPr>
                <w:rFonts w:ascii="Times New Roman" w:hAnsi="Times New Roman" w:cs="Times New Roman"/>
              </w:rPr>
              <w:t xml:space="preserve"> Министерства экономического развития Республики Коми от 18 марта 2014 г. N 93 "О проведении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в знаменателе - общее количество некоммерческих организаций.</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45.</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муниципальных образований в Республике Коми, разработавших и утвердивших муниципальные программы (подпрограммы, основные мероприятия) поддержки социально ориентированных некоммерческих организаций, в общем количестве муниципальных образований в Республике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органов местного самоуправления по итогам проводимого Министерством экономического развития Республики Коми мониторинга разработки и принятия муниципальных программ поддержки социально ориентированных некоммерческих организаций органами местного самоуправления муниципальных образований городских округов и муниципальных районов в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муниципальных образований в Республике Коми, разработавших и утвердивших муниципальные программы (подпрограммы, основные мероприятия) поддержки социально ориентированных некоммерческих организаций, в знаменателе - общее количество муниципальных образований в Республике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принявших участие в мероприятиях, проводимых некоммерческими организациями Республики Коми, от общей численности населения Республики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органов исполнительной власти Республики Коми по итогам мониторинга проектов социально ориентированных некоммерческих организаций, получивших поддержку из республиканского бюджета Республики Коми, по формам, утвержденным </w:t>
            </w:r>
            <w:hyperlink r:id="rId80" w:history="1">
              <w:r w:rsidRPr="00103A65">
                <w:rPr>
                  <w:rFonts w:ascii="Times New Roman" w:hAnsi="Times New Roman" w:cs="Times New Roman"/>
                </w:rPr>
                <w:t>приказом</w:t>
              </w:r>
            </w:hyperlink>
            <w:r w:rsidRPr="00103A65">
              <w:rPr>
                <w:rFonts w:ascii="Times New Roman" w:hAnsi="Times New Roman" w:cs="Times New Roman"/>
              </w:rPr>
              <w:t xml:space="preserve"> Министерства экономического развития Республики Коми от 18 марта 2014 г. N 93 "О проведении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численность граждан, принявших участие в мероприятиях, проводимых некоммерческими организациями Республики Коми, в знаменателе - общая численность населения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добровольцев, привлеченных социально ориентированными некоммерческими организациями к реализации социальных программ (проектов)</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xml:space="preserve">Информация органов исполнительной власти Республики Коми по итогам мониторинга проектов социально ориентированных некоммерческих организаций, получивших поддержку из республиканского бюджета Республики Коми, по формам, утвержденным </w:t>
            </w:r>
            <w:hyperlink r:id="rId81" w:history="1">
              <w:r w:rsidRPr="00103A65">
                <w:rPr>
                  <w:rFonts w:ascii="Times New Roman" w:hAnsi="Times New Roman" w:cs="Times New Roman"/>
                </w:rPr>
                <w:t>приказом</w:t>
              </w:r>
            </w:hyperlink>
            <w:r w:rsidRPr="00103A65">
              <w:rPr>
                <w:rFonts w:ascii="Times New Roman" w:hAnsi="Times New Roman" w:cs="Times New Roman"/>
              </w:rPr>
              <w:t xml:space="preserve"> Министерства экономического развития Республики Коми от 18 марта 2014 г. N 93 "О проведении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законодательных, нормативных, правовых актов и (или) их проектов, других документов по профилю, в обсуждении которых, подготовке экспертных заключений и рекомендаций принимала участие Общественная палата Республики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Администрации Главы Республики Коми и Правительства Республики Коми, Общественной палаты Республики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от общего числа органов исполнительной власти Республики Коми</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Администрации Главы Республики Коми и Правительства Республики Коми, Общественной палаты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органов исполнительной власти Республики Коми, в консультативных органах которых принимают участие представители социально ориентированных некоммерческих организаций, в знаменателе - общее количество органов исполнительной власти Республики Коми.</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реализованных социально ориентированными некоммерческими организациями проектов в сфере социальной поддержки и защиты граждан от числа запланированных проектов</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Реестры социально ориентированных некоммерческих организаций - получателей поддержки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реализованных социально ориентированными некоммерческими организациями проектов в сфере социальной поддержки и защиты граждан, в знаменателе - общее количество запланированных проектов.</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E404CD">
            <w:pPr>
              <w:pStyle w:val="ConsPlusNormal"/>
              <w:jc w:val="center"/>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r w:rsidR="001332B2" w:rsidRPr="00103A65">
              <w:rPr>
                <w:rFonts w:ascii="Times New Roman" w:hAnsi="Times New Roman" w:cs="Times New Roman"/>
              </w:rPr>
              <w:t>. Улучшение условий и охраны труда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проведена специальная оценка условий труда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Государственной инспекции труда в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52.</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Государственной инспекции труда в Республике Коми, Государственного учреждения - регионального отделения Фонда социального страхования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рабочих мест, на которых проведена специальная оценка условий труда, в знаменателе - общее количество рабочих мест.</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53.</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Территориального органа Федеральной службы государственной статистики по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54.</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занятых во вредных и (или) опасных условиях труда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Государственного учреждения - регионального отделения Фонда социального страхования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55.</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Государственной инспекции труда в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56.</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день и более</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Государственного учреждения - регионального отделения Фонда социального страхования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57.</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дней нетрудоспособности в связи с несчастным случаем на производстве в расчете на 1 пострадавшего</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Государственного учреждения - регионального отделения Фонда социального страхования Российской Федерации по Республике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дней нетрудоспособности, в знаменателе - общее количество пострадавших. Расчет показателя ведется ежегодно по состоянию на конец отчетного периода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58.</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выше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Управления Федеральной службы по надзору в сфере защиты прав потребителей и благополучия человека по Республике Коми</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непрерывной подготовки работников по охране труда на основе современных технологий обучения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59.</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Численность работников организаций, прошедших обучение по охране труда в аккредитованных организациях</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человек</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Данные аккредитованных организаций, предоставляющих услуги в области охраны труда</w:t>
            </w:r>
          </w:p>
        </w:tc>
        <w:tc>
          <w:tcPr>
            <w:tcW w:w="2438" w:type="dxa"/>
          </w:tcPr>
          <w:p w:rsidR="001332B2" w:rsidRPr="00103A65" w:rsidRDefault="001332B2">
            <w:pPr>
              <w:pStyle w:val="ConsPlusNormal"/>
              <w:rPr>
                <w:rFonts w:ascii="Times New Roman" w:hAnsi="Times New Roman" w:cs="Times New Roman"/>
              </w:rPr>
            </w:pP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нормативно-правовой базы в области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60.</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Удельный вес нормативных правовых актов Республики Коми, соответствующих требованиям законодательства в области охраны труда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Отношение, в числителе которого количество нормативных правовых актов Республики Коми, соответствующих требованиям законодательства в области охраны труда, в знаменателе - общее количество нормативных правовых актов Республики Коми, требующих соблюдения законодательства в области охраны труда.</w:t>
            </w:r>
          </w:p>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Показатель является относительной величиной, рассчитываемой в процентах. Расчет показателя ведется ежегодно по состоянию на конец отчетного периода</w:t>
            </w:r>
          </w:p>
        </w:tc>
      </w:tr>
      <w:tr w:rsidR="001332B2" w:rsidRPr="00103A65">
        <w:tc>
          <w:tcPr>
            <w:tcW w:w="9581"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Информационное обеспечение и пропаганда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61.</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выпущенных информационных бюллетеней по охране труда</w:t>
            </w:r>
          </w:p>
        </w:tc>
        <w:tc>
          <w:tcPr>
            <w:tcW w:w="1020"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единиц</w:t>
            </w:r>
          </w:p>
        </w:tc>
        <w:tc>
          <w:tcPr>
            <w:tcW w:w="130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ниже запланированного</w:t>
            </w:r>
          </w:p>
        </w:tc>
        <w:tc>
          <w:tcPr>
            <w:tcW w:w="2438"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Информация Министерства труда и социальной защиты Республики Коми</w:t>
            </w:r>
          </w:p>
        </w:tc>
        <w:tc>
          <w:tcPr>
            <w:tcW w:w="2438" w:type="dxa"/>
          </w:tcPr>
          <w:p w:rsidR="001332B2" w:rsidRPr="00103A65" w:rsidRDefault="001332B2">
            <w:pPr>
              <w:pStyle w:val="ConsPlusNormal"/>
              <w:rPr>
                <w:rFonts w:ascii="Times New Roman" w:hAnsi="Times New Roman" w:cs="Times New Roman"/>
              </w:rPr>
            </w:pP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4</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10" w:name="P2835"/>
      <w:bookmarkEnd w:id="10"/>
      <w:r w:rsidRPr="00103A65">
        <w:rPr>
          <w:rFonts w:ascii="Times New Roman" w:hAnsi="Times New Roman" w:cs="Times New Roman"/>
        </w:rPr>
        <w:t>Сведения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 основных мерах правового регулирования в сфере</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реализации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8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1701"/>
        <w:gridCol w:w="1984"/>
        <w:gridCol w:w="1644"/>
      </w:tblGrid>
      <w:tr w:rsidR="001332B2" w:rsidRPr="00103A65">
        <w:tc>
          <w:tcPr>
            <w:tcW w:w="62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362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Вид нормативного правового акта</w:t>
            </w:r>
          </w:p>
        </w:tc>
        <w:tc>
          <w:tcPr>
            <w:tcW w:w="170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Основные положения нормативного правового акта</w:t>
            </w:r>
          </w:p>
        </w:tc>
        <w:tc>
          <w:tcPr>
            <w:tcW w:w="198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Ответственный исполнитель и соисполнители</w:t>
            </w:r>
          </w:p>
        </w:tc>
        <w:tc>
          <w:tcPr>
            <w:tcW w:w="164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Ожидаемые сроки принятия</w:t>
            </w:r>
          </w:p>
        </w:tc>
      </w:tr>
      <w:tr w:rsidR="001332B2" w:rsidRPr="00103A65">
        <w:tc>
          <w:tcPr>
            <w:tcW w:w="62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3628"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170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198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164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r>
      <w:tr w:rsidR="001332B2" w:rsidRPr="00103A65">
        <w:tc>
          <w:tcPr>
            <w:tcW w:w="9581" w:type="dxa"/>
            <w:gridSpan w:val="5"/>
          </w:tcPr>
          <w:p w:rsidR="001332B2" w:rsidRPr="00103A65" w:rsidRDefault="00E404CD">
            <w:pPr>
              <w:pStyle w:val="ConsPlusNormal"/>
              <w:jc w:val="center"/>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r w:rsidR="001332B2" w:rsidRPr="00103A65">
              <w:rPr>
                <w:rFonts w:ascii="Times New Roman" w:hAnsi="Times New Roman" w:cs="Times New Roman"/>
              </w:rPr>
              <w:t>. Государственные социальные обязательства в сфере социальной защиты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3628" w:type="dxa"/>
          </w:tcPr>
          <w:p w:rsidR="001332B2" w:rsidRPr="00103A65" w:rsidRDefault="00E404CD">
            <w:pPr>
              <w:pStyle w:val="ConsPlusNormal"/>
              <w:jc w:val="both"/>
              <w:rPr>
                <w:rFonts w:ascii="Times New Roman" w:hAnsi="Times New Roman" w:cs="Times New Roman"/>
              </w:rPr>
            </w:pPr>
            <w:hyperlink r:id="rId83"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12 ноября 2004 г. N 55-РЗ "О социальной поддержке населения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3628" w:type="dxa"/>
          </w:tcPr>
          <w:p w:rsidR="001332B2" w:rsidRPr="00103A65" w:rsidRDefault="00E404CD">
            <w:pPr>
              <w:pStyle w:val="ConsPlusNormal"/>
              <w:jc w:val="both"/>
              <w:rPr>
                <w:rFonts w:ascii="Times New Roman" w:hAnsi="Times New Roman" w:cs="Times New Roman"/>
              </w:rPr>
            </w:pPr>
            <w:hyperlink r:id="rId84"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31 декабря 2004 г. N 280 "О мерах по реализации Закона Республики Коми "О социальной поддержке населения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w:t>
            </w:r>
          </w:p>
        </w:tc>
        <w:tc>
          <w:tcPr>
            <w:tcW w:w="3628" w:type="dxa"/>
          </w:tcPr>
          <w:p w:rsidR="001332B2" w:rsidRPr="00103A65" w:rsidRDefault="00E404CD">
            <w:pPr>
              <w:pStyle w:val="ConsPlusNormal"/>
              <w:jc w:val="both"/>
              <w:rPr>
                <w:rFonts w:ascii="Times New Roman" w:hAnsi="Times New Roman" w:cs="Times New Roman"/>
              </w:rPr>
            </w:pPr>
            <w:hyperlink r:id="rId85"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5 мая 2009 г. N 115 "Об утверждении Правил и форм предоставления мер социальной поддержки по оплате жилого помещения и коммунальных услуг, Порядка и условий выплаты компенсации стоимости твердого топлива, приобретаемого в пределах норм, установленных для продажи населению, и транспортных услуг для доставки этого твердого топлива и внесении изменений в постановление Правительства Республики Коми от 31 декабря 2004 г. N 280 "О мерах по реализации Закона Республики Коми "О социальной поддержке населения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Индексация размера компенсации стоимости твердого топлива. 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Постановление Правительства Республики Коми об установлении мер социальной поддержки при проезде обучающихся общеобразовательных организаций, обучающихся очной формы обучения профессиональных образовательных организаций, образовательных организаций высшего образования железнодорожным транспортом общего пользования в пригородном сообщении на территории Республики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Разработка и утверждение</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w:t>
            </w:r>
          </w:p>
        </w:tc>
        <w:tc>
          <w:tcPr>
            <w:tcW w:w="3628" w:type="dxa"/>
          </w:tcPr>
          <w:p w:rsidR="001332B2" w:rsidRPr="00103A65" w:rsidRDefault="00E404CD">
            <w:pPr>
              <w:pStyle w:val="ConsPlusNormal"/>
              <w:jc w:val="both"/>
              <w:rPr>
                <w:rFonts w:ascii="Times New Roman" w:hAnsi="Times New Roman" w:cs="Times New Roman"/>
              </w:rPr>
            </w:pPr>
            <w:hyperlink r:id="rId86"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24 ноября 2008 г. N 139-РЗ "О государственной поддержке при передаче ребенка на воспитание в семью"</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Продление срока предоставления выплат по единовременному денежному пособию при усыновлении (удочерении) ребенка</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6.</w:t>
            </w:r>
          </w:p>
        </w:tc>
        <w:tc>
          <w:tcPr>
            <w:tcW w:w="3628" w:type="dxa"/>
          </w:tcPr>
          <w:p w:rsidR="001332B2" w:rsidRPr="00103A65" w:rsidRDefault="00E404CD">
            <w:pPr>
              <w:pStyle w:val="ConsPlusNormal"/>
              <w:jc w:val="both"/>
              <w:rPr>
                <w:rFonts w:ascii="Times New Roman" w:hAnsi="Times New Roman" w:cs="Times New Roman"/>
              </w:rPr>
            </w:pPr>
            <w:hyperlink r:id="rId87"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12 ноября 2004 г. N 56-РЗ "Об оказании государственной социальной помощи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7.</w:t>
            </w:r>
          </w:p>
        </w:tc>
        <w:tc>
          <w:tcPr>
            <w:tcW w:w="3628" w:type="dxa"/>
          </w:tcPr>
          <w:p w:rsidR="001332B2" w:rsidRPr="00103A65" w:rsidRDefault="00E404CD">
            <w:pPr>
              <w:pStyle w:val="ConsPlusNormal"/>
              <w:jc w:val="both"/>
              <w:rPr>
                <w:rFonts w:ascii="Times New Roman" w:hAnsi="Times New Roman" w:cs="Times New Roman"/>
              </w:rPr>
            </w:pPr>
            <w:hyperlink r:id="rId88"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31 декабря 2004 г. N 281 "О мерах по реализации Закона Республики Коми "Об оказании государственной социальной помощи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2013 - 2020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8.</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Постановление Правительства Республики Коми об утверждении размеров гарантированного душевого денежного дохода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Утверждение размеров гарантированного душевого денежного дохода в Республике Коми</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ежеквартально 2013 - 2020 годы</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w:t>
            </w:r>
          </w:p>
        </w:tc>
        <w:tc>
          <w:tcPr>
            <w:tcW w:w="3628" w:type="dxa"/>
          </w:tcPr>
          <w:p w:rsidR="001332B2" w:rsidRPr="00103A65" w:rsidRDefault="00E404CD">
            <w:pPr>
              <w:pStyle w:val="ConsPlusNormal"/>
              <w:jc w:val="both"/>
              <w:rPr>
                <w:rFonts w:ascii="Times New Roman" w:hAnsi="Times New Roman" w:cs="Times New Roman"/>
              </w:rPr>
            </w:pPr>
            <w:hyperlink r:id="rId89"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12 ноября 2004 г. N 57-РЗ "О государственных гарантиях в Республике Коми семьям, имеющим детей"</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Объединение категорий детей, рожденных до и после 1 января 2005 года, в одну категорию</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10.</w:t>
            </w:r>
          </w:p>
        </w:tc>
        <w:tc>
          <w:tcPr>
            <w:tcW w:w="3628" w:type="dxa"/>
          </w:tcPr>
          <w:p w:rsidR="001332B2" w:rsidRPr="00103A65" w:rsidRDefault="00E404CD">
            <w:pPr>
              <w:pStyle w:val="ConsPlusNormal"/>
              <w:jc w:val="both"/>
              <w:rPr>
                <w:rFonts w:ascii="Times New Roman" w:hAnsi="Times New Roman" w:cs="Times New Roman"/>
              </w:rPr>
            </w:pPr>
            <w:hyperlink r:id="rId90"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31 декабря 2004 г. N 282 "О мерах по реализации Закона Республики Коми "О государственных гарантиях в Республике Коми семьям, имеющим детей"</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Установление единого порядка и условий предоставления ежемесячного пособия на ребенка для детей, рожденных до и после 1 января 2005 года</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9581" w:type="dxa"/>
            <w:gridSpan w:val="5"/>
          </w:tcPr>
          <w:p w:rsidR="001332B2" w:rsidRPr="00103A65" w:rsidRDefault="00E404CD">
            <w:pPr>
              <w:pStyle w:val="ConsPlusNormal"/>
              <w:jc w:val="center"/>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r w:rsidR="001332B2" w:rsidRPr="00103A65">
              <w:rPr>
                <w:rFonts w:ascii="Times New Roman" w:hAnsi="Times New Roman" w:cs="Times New Roman"/>
              </w:rPr>
              <w:t>. Система социального обслуживания населения</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11.</w:t>
            </w:r>
          </w:p>
        </w:tc>
        <w:tc>
          <w:tcPr>
            <w:tcW w:w="3628" w:type="dxa"/>
          </w:tcPr>
          <w:p w:rsidR="001332B2" w:rsidRPr="00103A65" w:rsidRDefault="00E404CD">
            <w:pPr>
              <w:pStyle w:val="ConsPlusNormal"/>
              <w:jc w:val="both"/>
              <w:rPr>
                <w:rFonts w:ascii="Times New Roman" w:hAnsi="Times New Roman" w:cs="Times New Roman"/>
              </w:rPr>
            </w:pPr>
            <w:hyperlink r:id="rId91"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30 декабря 2013 г. N 564 "Об утверждении программы Республики Коми "Доступная среда" на 2013 - 2015 годы"</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 в части мероприятий, финансирования и софинансирования из федерального бюджета</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12.</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Постановление Правительства Республики Коми об утверждении программы Республики Коми "Доступная среда" на 2016 - 2018 годы</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Разработка и утверждение программы, 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 2016 - 2018 годы</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13.</w:t>
            </w:r>
          </w:p>
        </w:tc>
        <w:tc>
          <w:tcPr>
            <w:tcW w:w="3628" w:type="dxa"/>
          </w:tcPr>
          <w:p w:rsidR="001332B2" w:rsidRPr="00103A65" w:rsidRDefault="00E404CD">
            <w:pPr>
              <w:pStyle w:val="ConsPlusNormal"/>
              <w:jc w:val="both"/>
              <w:rPr>
                <w:rFonts w:ascii="Times New Roman" w:hAnsi="Times New Roman" w:cs="Times New Roman"/>
              </w:rPr>
            </w:pPr>
            <w:hyperlink r:id="rId92"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26 сентября 2014 г. N 93-РЗ "О некоторых вопросах в сфере социального обслуживания граждан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14.</w:t>
            </w:r>
          </w:p>
        </w:tc>
        <w:tc>
          <w:tcPr>
            <w:tcW w:w="3628" w:type="dxa"/>
          </w:tcPr>
          <w:p w:rsidR="001332B2" w:rsidRPr="00103A65" w:rsidRDefault="00E404CD">
            <w:pPr>
              <w:pStyle w:val="ConsPlusNormal"/>
              <w:jc w:val="both"/>
              <w:rPr>
                <w:rFonts w:ascii="Times New Roman" w:hAnsi="Times New Roman" w:cs="Times New Roman"/>
              </w:rPr>
            </w:pPr>
            <w:hyperlink r:id="rId93" w:history="1">
              <w:r w:rsidR="001332B2" w:rsidRPr="00103A65">
                <w:rPr>
                  <w:rFonts w:ascii="Times New Roman" w:hAnsi="Times New Roman" w:cs="Times New Roman"/>
                </w:rPr>
                <w:t>Приказ</w:t>
              </w:r>
            </w:hyperlink>
            <w:r w:rsidR="001332B2" w:rsidRPr="00103A65">
              <w:rPr>
                <w:rFonts w:ascii="Times New Roman" w:hAnsi="Times New Roman" w:cs="Times New Roman"/>
              </w:rPr>
              <w:t xml:space="preserve"> Министерства труда и социальной защиты Республики Коми от 29 октября 2014 г. N 2136 "Об утверждении порядка предоставления социальных услуг поставщиками социальных услуг"</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15.</w:t>
            </w:r>
          </w:p>
        </w:tc>
        <w:tc>
          <w:tcPr>
            <w:tcW w:w="3628" w:type="dxa"/>
          </w:tcPr>
          <w:p w:rsidR="001332B2" w:rsidRPr="00103A65" w:rsidRDefault="00E404CD">
            <w:pPr>
              <w:pStyle w:val="ConsPlusNormal"/>
              <w:jc w:val="both"/>
              <w:rPr>
                <w:rFonts w:ascii="Times New Roman" w:hAnsi="Times New Roman" w:cs="Times New Roman"/>
              </w:rPr>
            </w:pPr>
            <w:hyperlink r:id="rId94"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9 декабря 2014 г. N 156-РЗ "Об утверждении перечня социальных услуг, предоставляемых поставщиками социальных услуг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16.</w:t>
            </w:r>
          </w:p>
        </w:tc>
        <w:tc>
          <w:tcPr>
            <w:tcW w:w="3628" w:type="dxa"/>
          </w:tcPr>
          <w:p w:rsidR="001332B2" w:rsidRPr="00103A65" w:rsidRDefault="00E404CD">
            <w:pPr>
              <w:pStyle w:val="ConsPlusNormal"/>
              <w:jc w:val="both"/>
              <w:rPr>
                <w:rFonts w:ascii="Times New Roman" w:hAnsi="Times New Roman" w:cs="Times New Roman"/>
              </w:rPr>
            </w:pPr>
            <w:hyperlink r:id="rId95"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21 ноября 2013 г. N 440 "Об утверждении программы Республики Коми "Старшее поколение (2014 - 2018 годы)"</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2015 - 2018 годы (по мере необходимости)</w:t>
            </w:r>
          </w:p>
        </w:tc>
      </w:tr>
      <w:tr w:rsidR="001332B2" w:rsidRPr="00103A65">
        <w:tc>
          <w:tcPr>
            <w:tcW w:w="9581" w:type="dxa"/>
            <w:gridSpan w:val="5"/>
          </w:tcPr>
          <w:p w:rsidR="001332B2" w:rsidRPr="00103A65" w:rsidRDefault="00E404CD">
            <w:pPr>
              <w:pStyle w:val="ConsPlusNormal"/>
              <w:jc w:val="center"/>
              <w:rPr>
                <w:rFonts w:ascii="Times New Roman" w:hAnsi="Times New Roman" w:cs="Times New Roman"/>
              </w:rPr>
            </w:pPr>
            <w:hyperlink w:anchor="P270" w:history="1">
              <w:r w:rsidR="001332B2" w:rsidRPr="00103A65">
                <w:rPr>
                  <w:rFonts w:ascii="Times New Roman" w:hAnsi="Times New Roman" w:cs="Times New Roman"/>
                </w:rPr>
                <w:t>Подпрограмма 3</w:t>
              </w:r>
            </w:hyperlink>
            <w:r w:rsidR="001332B2" w:rsidRPr="00103A65">
              <w:rPr>
                <w:rFonts w:ascii="Times New Roman" w:hAnsi="Times New Roman" w:cs="Times New Roman"/>
              </w:rPr>
              <w:t>. Обеспечение реализации Государственной программы</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17.</w:t>
            </w:r>
          </w:p>
        </w:tc>
        <w:tc>
          <w:tcPr>
            <w:tcW w:w="3628" w:type="dxa"/>
          </w:tcPr>
          <w:p w:rsidR="001332B2" w:rsidRPr="00103A65" w:rsidRDefault="00E404CD">
            <w:pPr>
              <w:pStyle w:val="ConsPlusNormal"/>
              <w:jc w:val="both"/>
              <w:rPr>
                <w:rFonts w:ascii="Times New Roman" w:hAnsi="Times New Roman" w:cs="Times New Roman"/>
              </w:rPr>
            </w:pPr>
            <w:hyperlink r:id="rId96" w:history="1">
              <w:r w:rsidR="001332B2" w:rsidRPr="00103A65">
                <w:rPr>
                  <w:rFonts w:ascii="Times New Roman" w:hAnsi="Times New Roman" w:cs="Times New Roman"/>
                </w:rPr>
                <w:t>Распоряжение</w:t>
              </w:r>
            </w:hyperlink>
            <w:r w:rsidR="001332B2" w:rsidRPr="00103A65">
              <w:rPr>
                <w:rFonts w:ascii="Times New Roman" w:hAnsi="Times New Roman" w:cs="Times New Roman"/>
              </w:rPr>
              <w:t xml:space="preserve"> Правительства Республики Коми от 7 декабря 2012 г. N 472-р об утверждении Плана действий Правительства Республики Коми по улучшению социально-экономического положения ветеранов Великой Отечественной войны, боевых действий, членов их семей погибших (умерших) военнослужащих, граждан пожилого возраста и инвалидов на 2013 - 2015 годы</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18.</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Распоряжение Правительства Республики Коми об утверждении Плана действий Правительства Республики Коми по улучшению социально-экономического положения ветеранов Великой Отечественной войны, боевых действий, членов их семей погибших (умерших) военнослужащих, граждан пожилого возраста и инвалидов на 2016 - 2018 годы</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Разработка и утверждение распоряжения, 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 2016 - 2018 годы</w:t>
            </w:r>
          </w:p>
        </w:tc>
      </w:tr>
      <w:tr w:rsidR="001332B2" w:rsidRPr="00103A65">
        <w:tc>
          <w:tcPr>
            <w:tcW w:w="9581" w:type="dxa"/>
            <w:gridSpan w:val="5"/>
          </w:tcPr>
          <w:p w:rsidR="001332B2" w:rsidRPr="00103A65" w:rsidRDefault="00E404CD">
            <w:pPr>
              <w:pStyle w:val="ConsPlusNormal"/>
              <w:jc w:val="center"/>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r w:rsidR="001332B2" w:rsidRPr="00103A65">
              <w:rPr>
                <w:rFonts w:ascii="Times New Roman" w:hAnsi="Times New Roman" w:cs="Times New Roman"/>
              </w:rPr>
              <w:t>. Поддержка социально ориентированных некоммерческих организаций</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19.</w:t>
            </w:r>
          </w:p>
        </w:tc>
        <w:tc>
          <w:tcPr>
            <w:tcW w:w="3628" w:type="dxa"/>
          </w:tcPr>
          <w:p w:rsidR="001332B2" w:rsidRPr="00103A65" w:rsidRDefault="00E404CD">
            <w:pPr>
              <w:pStyle w:val="ConsPlusNormal"/>
              <w:jc w:val="both"/>
              <w:rPr>
                <w:rFonts w:ascii="Times New Roman" w:hAnsi="Times New Roman" w:cs="Times New Roman"/>
              </w:rPr>
            </w:pPr>
            <w:hyperlink r:id="rId97"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5 декабря 2011 г. N 127-РЗ "О некоторых вопросах поддержки социально ориентированных некоммерческих организаций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w:t>
            </w:r>
          </w:p>
        </w:tc>
        <w:tc>
          <w:tcPr>
            <w:tcW w:w="3628" w:type="dxa"/>
          </w:tcPr>
          <w:p w:rsidR="001332B2" w:rsidRPr="00103A65" w:rsidRDefault="00E404CD">
            <w:pPr>
              <w:pStyle w:val="ConsPlusNormal"/>
              <w:jc w:val="both"/>
              <w:rPr>
                <w:rFonts w:ascii="Times New Roman" w:hAnsi="Times New Roman" w:cs="Times New Roman"/>
              </w:rPr>
            </w:pPr>
            <w:hyperlink r:id="rId98"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10 ноября 2005 г. N 113-РЗ "О налоговых льготах на территории Республики Коми и внесении изменений в некоторые законодательные акты по вопросу о налоговых льготах"</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год</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21.</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Постановление Правительства Республики Коми об утверждении Порядка предоставления на конкурсной основе субсидий социально ориентированным некоммерческим организациям, зарегистрированным и осуществляющим деятельность на территории Республики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Разработка и утверждение, 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2016 - 2020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22.</w:t>
            </w:r>
          </w:p>
        </w:tc>
        <w:tc>
          <w:tcPr>
            <w:tcW w:w="3628"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Постановление Правительства Республики Коми об утверждении Порядка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в сфере культуры и искусства</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Разработка и утверждение, 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культуры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2016 - 2020 годы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23.</w:t>
            </w:r>
          </w:p>
        </w:tc>
        <w:tc>
          <w:tcPr>
            <w:tcW w:w="3628" w:type="dxa"/>
          </w:tcPr>
          <w:p w:rsidR="001332B2" w:rsidRPr="00103A65" w:rsidRDefault="00E404CD">
            <w:pPr>
              <w:pStyle w:val="ConsPlusNormal"/>
              <w:jc w:val="both"/>
              <w:rPr>
                <w:rFonts w:ascii="Times New Roman" w:hAnsi="Times New Roman" w:cs="Times New Roman"/>
              </w:rPr>
            </w:pPr>
            <w:hyperlink r:id="rId99"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13 апреля 2012 г. N 141 "Об утверждении Правил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24.</w:t>
            </w:r>
          </w:p>
        </w:tc>
        <w:tc>
          <w:tcPr>
            <w:tcW w:w="3628" w:type="dxa"/>
          </w:tcPr>
          <w:p w:rsidR="001332B2" w:rsidRPr="00103A65" w:rsidRDefault="00E404CD">
            <w:pPr>
              <w:pStyle w:val="ConsPlusNormal"/>
              <w:jc w:val="both"/>
              <w:rPr>
                <w:rFonts w:ascii="Times New Roman" w:hAnsi="Times New Roman" w:cs="Times New Roman"/>
              </w:rPr>
            </w:pPr>
            <w:hyperlink r:id="rId100"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28 января 2014 г. N 29 "Об утверждении Порядка предоставления из республиканского бюджета Республики Коми субсидий юридическим лицам в сфере средств массовой информации, издательствам и издающим организациям и признании утратившими силу некоторых постановлений Правительства Республики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25.</w:t>
            </w:r>
          </w:p>
        </w:tc>
        <w:tc>
          <w:tcPr>
            <w:tcW w:w="3628" w:type="dxa"/>
          </w:tcPr>
          <w:p w:rsidR="001332B2" w:rsidRPr="00103A65" w:rsidRDefault="00E404CD">
            <w:pPr>
              <w:pStyle w:val="ConsPlusNormal"/>
              <w:jc w:val="both"/>
              <w:rPr>
                <w:rFonts w:ascii="Times New Roman" w:hAnsi="Times New Roman" w:cs="Times New Roman"/>
              </w:rPr>
            </w:pPr>
            <w:hyperlink r:id="rId101"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20 февраля 2012 г. N 49 "О Порядке определения объема и предоставления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9581" w:type="dxa"/>
            <w:gridSpan w:val="5"/>
          </w:tcPr>
          <w:p w:rsidR="001332B2" w:rsidRPr="00103A65" w:rsidRDefault="00E404CD">
            <w:pPr>
              <w:pStyle w:val="ConsPlusNormal"/>
              <w:jc w:val="center"/>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r w:rsidR="001332B2" w:rsidRPr="00103A65">
              <w:rPr>
                <w:rFonts w:ascii="Times New Roman" w:hAnsi="Times New Roman" w:cs="Times New Roman"/>
              </w:rPr>
              <w:t>. Улучшение условий и охраны труда</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26.</w:t>
            </w:r>
          </w:p>
        </w:tc>
        <w:tc>
          <w:tcPr>
            <w:tcW w:w="3628" w:type="dxa"/>
          </w:tcPr>
          <w:p w:rsidR="001332B2" w:rsidRPr="00103A65" w:rsidRDefault="00E404CD">
            <w:pPr>
              <w:pStyle w:val="ConsPlusNormal"/>
              <w:jc w:val="both"/>
              <w:rPr>
                <w:rFonts w:ascii="Times New Roman" w:hAnsi="Times New Roman" w:cs="Times New Roman"/>
              </w:rPr>
            </w:pPr>
            <w:hyperlink r:id="rId102" w:history="1">
              <w:r w:rsidR="001332B2" w:rsidRPr="00103A65">
                <w:rPr>
                  <w:rFonts w:ascii="Times New Roman" w:hAnsi="Times New Roman" w:cs="Times New Roman"/>
                </w:rPr>
                <w:t>Закон</w:t>
              </w:r>
            </w:hyperlink>
            <w:r w:rsidR="001332B2" w:rsidRPr="00103A65">
              <w:rPr>
                <w:rFonts w:ascii="Times New Roman" w:hAnsi="Times New Roman" w:cs="Times New Roman"/>
              </w:rPr>
              <w:t xml:space="preserve"> Республики Коми от 15 июня 2007 г. N 53-РЗ "О некоторых вопросах в области охраны труда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27.</w:t>
            </w:r>
          </w:p>
        </w:tc>
        <w:tc>
          <w:tcPr>
            <w:tcW w:w="3628" w:type="dxa"/>
          </w:tcPr>
          <w:p w:rsidR="001332B2" w:rsidRPr="00103A65" w:rsidRDefault="00E404CD">
            <w:pPr>
              <w:pStyle w:val="ConsPlusNormal"/>
              <w:jc w:val="both"/>
              <w:rPr>
                <w:rFonts w:ascii="Times New Roman" w:hAnsi="Times New Roman" w:cs="Times New Roman"/>
              </w:rPr>
            </w:pPr>
            <w:hyperlink r:id="rId103"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29 января 2008 г. N 16 "О некоторых вопросах в области охраны труда"</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28.</w:t>
            </w:r>
          </w:p>
        </w:tc>
        <w:tc>
          <w:tcPr>
            <w:tcW w:w="3628" w:type="dxa"/>
          </w:tcPr>
          <w:p w:rsidR="001332B2" w:rsidRPr="00103A65" w:rsidRDefault="00E404CD">
            <w:pPr>
              <w:pStyle w:val="ConsPlusNormal"/>
              <w:jc w:val="both"/>
              <w:rPr>
                <w:rFonts w:ascii="Times New Roman" w:hAnsi="Times New Roman" w:cs="Times New Roman"/>
              </w:rPr>
            </w:pPr>
            <w:hyperlink r:id="rId104"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28 мая 2008 г. N 138 "О республиканском смотре-конкурсе на лучшее состояние условий и охраны труда в организациях, осуществляющих деятельность на территории Республики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r w:rsidR="001332B2" w:rsidRPr="00103A65">
        <w:tc>
          <w:tcPr>
            <w:tcW w:w="62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29.</w:t>
            </w:r>
          </w:p>
        </w:tc>
        <w:tc>
          <w:tcPr>
            <w:tcW w:w="3628" w:type="dxa"/>
          </w:tcPr>
          <w:p w:rsidR="001332B2" w:rsidRPr="00103A65" w:rsidRDefault="00E404CD">
            <w:pPr>
              <w:pStyle w:val="ConsPlusNormal"/>
              <w:jc w:val="both"/>
              <w:rPr>
                <w:rFonts w:ascii="Times New Roman" w:hAnsi="Times New Roman" w:cs="Times New Roman"/>
              </w:rPr>
            </w:pPr>
            <w:hyperlink r:id="rId105" w:history="1">
              <w:r w:rsidR="001332B2" w:rsidRPr="00103A65">
                <w:rPr>
                  <w:rFonts w:ascii="Times New Roman" w:hAnsi="Times New Roman" w:cs="Times New Roman"/>
                </w:rPr>
                <w:t>Постановление</w:t>
              </w:r>
            </w:hyperlink>
            <w:r w:rsidR="001332B2" w:rsidRPr="00103A65">
              <w:rPr>
                <w:rFonts w:ascii="Times New Roman" w:hAnsi="Times New Roman" w:cs="Times New Roman"/>
              </w:rPr>
              <w:t xml:space="preserve"> Правительства Республики Коми от 22 марта 2013 г. N 85 "Об утверждении Положения о проведении мониторинга состояния условий и охраны труда в Республике Коми"</w:t>
            </w:r>
          </w:p>
        </w:tc>
        <w:tc>
          <w:tcPr>
            <w:tcW w:w="170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Внесение изменений</w:t>
            </w:r>
          </w:p>
        </w:tc>
        <w:tc>
          <w:tcPr>
            <w:tcW w:w="198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64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2015 - 2020 (по мере необходимости)</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5</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11" w:name="P3003"/>
      <w:bookmarkEnd w:id="11"/>
      <w:r w:rsidRPr="00103A65">
        <w:rPr>
          <w:rFonts w:ascii="Times New Roman" w:hAnsi="Times New Roman" w:cs="Times New Roman"/>
        </w:rPr>
        <w:t>Информация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 основных параметрах потребности в трудовых ресурсах,</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необходимых для реализации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106"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794"/>
        <w:gridCol w:w="794"/>
        <w:gridCol w:w="794"/>
        <w:gridCol w:w="794"/>
        <w:gridCol w:w="794"/>
        <w:gridCol w:w="794"/>
      </w:tblGrid>
      <w:tr w:rsidR="001332B2" w:rsidRPr="00103A65">
        <w:tc>
          <w:tcPr>
            <w:tcW w:w="4819" w:type="dxa"/>
            <w:vMerge w:val="restart"/>
          </w:tcPr>
          <w:p w:rsidR="001332B2" w:rsidRPr="00103A65" w:rsidRDefault="001332B2">
            <w:pPr>
              <w:pStyle w:val="ConsPlusNormal"/>
              <w:rPr>
                <w:rFonts w:ascii="Times New Roman" w:hAnsi="Times New Roman" w:cs="Times New Roman"/>
              </w:rPr>
            </w:pPr>
          </w:p>
        </w:tc>
        <w:tc>
          <w:tcPr>
            <w:tcW w:w="4764" w:type="dxa"/>
            <w:gridSpan w:val="6"/>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Численность работников, человек</w:t>
            </w:r>
          </w:p>
        </w:tc>
      </w:tr>
      <w:tr w:rsidR="001332B2" w:rsidRPr="00103A65">
        <w:tc>
          <w:tcPr>
            <w:tcW w:w="4819" w:type="dxa"/>
            <w:vMerge/>
          </w:tcPr>
          <w:p w:rsidR="001332B2" w:rsidRPr="00103A65" w:rsidRDefault="001332B2">
            <w:pPr>
              <w:rPr>
                <w:rFonts w:ascii="Times New Roman" w:hAnsi="Times New Roman" w:cs="Times New Roman"/>
              </w:rPr>
            </w:pP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2015 год</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2016 год</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2017 год</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2018 год</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2019 год</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2020 год</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Общая потребность в трудовых ресурсах по Государственной программе (по отрасли) </w:t>
            </w:r>
            <w:hyperlink w:anchor="P3084" w:history="1">
              <w:r w:rsidRPr="00103A65">
                <w:rPr>
                  <w:rFonts w:ascii="Times New Roman" w:hAnsi="Times New Roman" w:cs="Times New Roman"/>
                </w:rPr>
                <w:t>&lt;1&gt;</w:t>
              </w:r>
            </w:hyperlink>
            <w:r w:rsidRPr="00103A65">
              <w:rPr>
                <w:rFonts w:ascii="Times New Roman" w:hAnsi="Times New Roman" w:cs="Times New Roman"/>
              </w:rPr>
              <w:t xml:space="preserve"> ВСЕГО;</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5591</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5596</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5617</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5618</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5619</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5620</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w:t>
            </w: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дополнительная потребность в трудовых ресурсах </w:t>
            </w:r>
            <w:hyperlink w:anchor="P3085" w:history="1">
              <w:r w:rsidRPr="00103A65">
                <w:rPr>
                  <w:rFonts w:ascii="Times New Roman" w:hAnsi="Times New Roman" w:cs="Times New Roman"/>
                </w:rPr>
                <w:t>&lt;2&gt;</w:t>
              </w:r>
            </w:hyperlink>
            <w:r w:rsidRPr="00103A65">
              <w:rPr>
                <w:rFonts w:ascii="Times New Roman" w:hAnsi="Times New Roman" w:cs="Times New Roman"/>
              </w:rPr>
              <w:t>,</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257</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308</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265</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196</w:t>
            </w:r>
          </w:p>
        </w:tc>
        <w:tc>
          <w:tcPr>
            <w:tcW w:w="79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w:t>
            </w: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c>
          <w:tcPr>
            <w:tcW w:w="794" w:type="dxa"/>
            <w:vMerge/>
          </w:tcPr>
          <w:p w:rsidR="001332B2" w:rsidRPr="00103A65" w:rsidRDefault="001332B2">
            <w:pPr>
              <w:rPr>
                <w:rFonts w:ascii="Times New Roman" w:hAnsi="Times New Roman" w:cs="Times New Roman"/>
              </w:rPr>
            </w:pP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по уровням образования:</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126</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129</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120</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90</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 высшим образованием</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 средним профессиональным образованием</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55</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по категориям работников:</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131</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161</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145</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120</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инженерно-технические кадры</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специалисты</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71</w:t>
            </w:r>
          </w:p>
        </w:tc>
      </w:tr>
      <w:tr w:rsidR="001332B2" w:rsidRPr="00103A65">
        <w:tc>
          <w:tcPr>
            <w:tcW w:w="4819"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рабочие</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w:t>
            </w:r>
          </w:p>
        </w:tc>
        <w:tc>
          <w:tcPr>
            <w:tcW w:w="79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45</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Примечания:</w:t>
      </w:r>
    </w:p>
    <w:p w:rsidR="001332B2" w:rsidRPr="00103A65" w:rsidRDefault="001332B2">
      <w:pPr>
        <w:pStyle w:val="ConsPlusNormal"/>
        <w:ind w:firstLine="540"/>
        <w:jc w:val="both"/>
        <w:rPr>
          <w:rFonts w:ascii="Times New Roman" w:hAnsi="Times New Roman" w:cs="Times New Roman"/>
        </w:rPr>
      </w:pPr>
      <w:bookmarkStart w:id="12" w:name="P3084"/>
      <w:bookmarkEnd w:id="12"/>
      <w:r w:rsidRPr="00103A65">
        <w:rPr>
          <w:rFonts w:ascii="Times New Roman" w:hAnsi="Times New Roman" w:cs="Times New Roman"/>
        </w:rPr>
        <w:t>&lt;1&gt; - Общая потребность в трудовых ресурсах - прогнозируемая потребность отрасли, подотрасли (комплекса) в трудовых ресурсах, необходимых для эффективного функционирования и развития отрасли, подотрасли (комплекса), а также для реализации прогнозных значений роста (обеспечения прогнозируемого объема ВРП) с учетом использования рациональных форм и методов организации труда и производства.</w:t>
      </w:r>
    </w:p>
    <w:p w:rsidR="001332B2" w:rsidRPr="00103A65" w:rsidRDefault="001332B2">
      <w:pPr>
        <w:pStyle w:val="ConsPlusNormal"/>
        <w:ind w:firstLine="540"/>
        <w:jc w:val="both"/>
        <w:rPr>
          <w:rFonts w:ascii="Times New Roman" w:hAnsi="Times New Roman" w:cs="Times New Roman"/>
        </w:rPr>
      </w:pPr>
      <w:bookmarkStart w:id="13" w:name="P3085"/>
      <w:bookmarkEnd w:id="13"/>
      <w:r w:rsidRPr="00103A65">
        <w:rPr>
          <w:rFonts w:ascii="Times New Roman" w:hAnsi="Times New Roman" w:cs="Times New Roman"/>
        </w:rPr>
        <w:t>&lt;2&gt; - Дополнительная потребность в трудовых ресурсах - прогнозируемая потребность в трудовых ресурсах, включающая три составляющие: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"на замену" - необходимое количество трудовых ресурсов для восполнения естественно-возрастного выбытия работников: естественная убыль (выход на пенсию по возрасту или по состоянию здоровья, в связи со смертью работника), выбытие на учебу с отрывом от производства, в связи с призывом в Вооруженные Силы Российской Федерации, в связи с окончанием срока трудового договора, по другим причинам, связанным с производственной необходимостью и предусмотренным законодательством);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"ротационная" - необходимое количество трудовых ресурсов для восполнения текучести кадров;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"на рост и развитие" - необходимое количество трудовых ресурсов для восполнения новых рабочих мест в связи с организацией новых производств или расширением действующих (вследствие планируемого изменения за период времени общей численности работников), в том числе с реализацией инвестиционных проектов.</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6</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14" w:name="P3092"/>
      <w:bookmarkEnd w:id="14"/>
      <w:r w:rsidRPr="00103A65">
        <w:rPr>
          <w:rFonts w:ascii="Times New Roman" w:hAnsi="Times New Roman" w:cs="Times New Roman"/>
        </w:rPr>
        <w:t>Ресурсное обеспечение</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реализации государственной программы за счет средств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республиканского бюджета Республики Коми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 учетом средств федерального бюджета)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10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1417"/>
        <w:gridCol w:w="1417"/>
        <w:gridCol w:w="1417"/>
        <w:gridCol w:w="1417"/>
        <w:gridCol w:w="1417"/>
        <w:gridCol w:w="1531"/>
      </w:tblGrid>
      <w:tr w:rsidR="001332B2" w:rsidRPr="00103A65">
        <w:tc>
          <w:tcPr>
            <w:tcW w:w="113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Статус</w:t>
            </w:r>
          </w:p>
        </w:tc>
        <w:tc>
          <w:tcPr>
            <w:tcW w:w="147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Наименование государственной программы, подпрограммы государственной программы, долгосрочной республиканской целевой программы (подпрограммы долгосрочной республиканской целевой программы), ведомственной целевой программы, основного мероприятия</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Ответственный исполнитель, соисполнители</w:t>
            </w:r>
          </w:p>
        </w:tc>
        <w:tc>
          <w:tcPr>
            <w:tcW w:w="7199" w:type="dxa"/>
            <w:gridSpan w:val="5"/>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Расходы (тыс. руб.), годы</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2017</w:t>
            </w:r>
          </w:p>
        </w:tc>
      </w:tr>
      <w:tr w:rsidR="001332B2" w:rsidRPr="00103A65">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147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Государственная </w:t>
            </w:r>
            <w:hyperlink w:anchor="P33" w:history="1">
              <w:r w:rsidRPr="00103A65">
                <w:rPr>
                  <w:rFonts w:ascii="Times New Roman" w:hAnsi="Times New Roman" w:cs="Times New Roman"/>
                </w:rPr>
                <w:t>программа</w:t>
              </w:r>
            </w:hyperlink>
            <w:r w:rsidRPr="00103A65">
              <w:rPr>
                <w:rFonts w:ascii="Times New Roman" w:hAnsi="Times New Roman" w:cs="Times New Roman"/>
              </w:rPr>
              <w:t xml:space="preserve"> Республики Коми</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"Социальная защита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8 623 536,7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9 491 244,6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9 725 309,8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9 871 446,3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10 260 150,0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8 402 322,9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9 160 576,0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9 196 663,1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9 374 509,2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9 627 578,8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54 730,2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57 525,2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59 913,2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208 720,6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266 897,4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345 928,4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347 041,4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347 991,5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14 496,0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10 870,0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8 800,0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8 800,0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4 450,5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4 450,5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физической культуре и спорту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71,0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Служба Республики Коми по ветеринарному надзору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1 694,0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1 767,0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17 091,0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149 311,0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культуры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Государственные социальные обязательства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5 814 651,1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6 412 644,8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6 471 653,0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6 715 031,4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6 952 794,5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54 730,2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57 525,2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59 913,2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физической культуре и спорту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71,0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Служба Республики Коми по ветеринарному надзору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1 694,0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1 767,0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208 720,6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266 897,4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344 798,4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345 911,4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346 862,4</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0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социальной поддержке населения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2 527 572,2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2 620 947,6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2 764 622,7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2 936 620,8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3 068 111,3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22 113,0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23 064,0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физической культуре и спорту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71,0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78,0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Служба Республики Коми по ветеринарному надзору</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1 694,0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1 767,0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54 730,2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57 525,2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59 913,2</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Оплата жилищно-коммунальных услуг отдельным категориям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643 816,7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698 723,7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840 880,7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864 940,5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893 805,6</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равной доступности услуг общественного транспорта на территории Республики Коми для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178 444,2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191 519,2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Доплаты к пенсиям, дополнительное пенсионное обеспечение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177 035,0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200 370,8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194 857,0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194 788,9</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Федерального </w:t>
            </w:r>
            <w:hyperlink r:id="rId109" w:history="1">
              <w:r w:rsidRPr="00103A65">
                <w:rPr>
                  <w:rFonts w:ascii="Times New Roman" w:hAnsi="Times New Roman" w:cs="Times New Roman"/>
                </w:rPr>
                <w:t>закона</w:t>
              </w:r>
            </w:hyperlink>
            <w:r w:rsidRPr="00103A65">
              <w:rPr>
                <w:rFonts w:ascii="Times New Roman" w:hAnsi="Times New Roman" w:cs="Times New Roman"/>
              </w:rPr>
              <w:t xml:space="preserve"> "О погребении и похоронном деле"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9 134,0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ежемесячной денежной выплате за особые заслуги перед Республикой Коми отдельным категориям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48 365,3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47 863,1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51 563,7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54 390,6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57 225,8</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1.01.07.</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мерах социальной поддержки семей, имеющих детей,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87 700,0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134 620,7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1.01.08.</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оленеводстве в Республике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11 916,6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10 953,0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1.01.09.</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3"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4 040,7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8 917,3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1.01.10.</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4"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мерах социальной поддержки граждан, страдающих социально значимыми заболеваниями и заболеваниями, представляющими опасность для окружающих"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5"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оказания юридической помощи на территории Республики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6"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 социальной поддержке в виде единовременной денежной выплаты отдельным категориям граждан в связи с празднованием Дня Победы в Великой Отечественной войне 1941 - 1945 годов"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9 407,9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8 036,0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Компенсация транспортных расходов гражданам, выезжающим из районов Крайнего Севера, в том числе участникам Пилотного проекта социального реструктурирования районов Крайнего Севера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от 26 ноября 2007 г. N 277 "О премиях Правительства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57 203,3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63 059,6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67 419,6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70 451,0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73 477,1</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1.01.17.</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1.01.18.</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30 048,1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42 743,9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23 639,4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26 774,2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27 845,2</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1.01.19.</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регулировании отношений в сфере добровольной пожарной охраны в Республике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1.01.20.</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208 720,6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266 897,4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1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государственной поддержке при передаче ребенка на воспитание в семью"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357 066,4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415 391,2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417 271,7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439 812,4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461 629,9</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19 909,1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19 788,6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20 162,0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21 267,4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22 376,0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2 154,4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8 977,7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11 096,3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10 232,3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10 692,7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11 141,1</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участия граждан в охране общественного порядка на территории Республики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Федерального </w:t>
            </w:r>
            <w:hyperlink r:id="rId123" w:history="1">
              <w:r w:rsidRPr="00103A65">
                <w:rPr>
                  <w:rFonts w:ascii="Times New Roman" w:hAnsi="Times New Roman" w:cs="Times New Roman"/>
                </w:rPr>
                <w:t>закона</w:t>
              </w:r>
            </w:hyperlink>
            <w:r w:rsidRPr="00103A65">
              <w:rPr>
                <w:rFonts w:ascii="Times New Roman" w:hAnsi="Times New Roman" w:cs="Times New Roman"/>
              </w:rPr>
              <w:t xml:space="preserve"> "О предоставлении социальных гарантий Героям Социалистического Труда и полным кавалерам ордена Трудовой Славы"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1.01.27.</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Компенсация части потерь в доходах организациям железнодорожного транспорта, возникающих в связи с установлением льгот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1.01.28.</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4"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370,5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1.01.29.</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361 118,0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375 148,4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390 177,9</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1.01.30.</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Социальная поддержка Героев Социалистического Труда, Героев Труда Российской Федерации и полных кавалеров ордена Трудовой Славы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1.01.31.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13 969,4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14 667,9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15 254,6</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Оказание поддержки ветеранам боевых действий и инвалидам, гражданам из числа детей-сирот и детей, оставшихся без попечения родителей, в обеспечении их жильем</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5"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47 126,6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40 950,6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49 603,7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48 626,2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48 642,4</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6"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в том числе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246 117,6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139 523,8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173 751,6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167 998,2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167 316,8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52 455,5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33 623,8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63 551,6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57 798,2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57 116,8</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жилыми помещениями муниципального жилищного фонда по договорам социального найма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жилыми помещениями государственного жилищного фонда Республики Коми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Обеспечение жильем отдельных категорий граждан, установленных Федеральным </w:t>
            </w:r>
            <w:hyperlink r:id="rId127" w:history="1">
              <w:r w:rsidRPr="00103A65">
                <w:rPr>
                  <w:rFonts w:ascii="Times New Roman" w:hAnsi="Times New Roman" w:cs="Times New Roman"/>
                </w:rPr>
                <w:t>законом</w:t>
              </w:r>
            </w:hyperlink>
            <w:r w:rsidRPr="00103A65">
              <w:rPr>
                <w:rFonts w:ascii="Times New Roman" w:hAnsi="Times New Roman" w:cs="Times New Roman"/>
              </w:rPr>
              <w:t xml:space="preserve"> от 12 января 1995 года N 5-ФЗ "О ветеранах", в соответствии с </w:t>
            </w:r>
            <w:hyperlink r:id="rId128" w:history="1">
              <w:r w:rsidRPr="00103A65">
                <w:rPr>
                  <w:rFonts w:ascii="Times New Roman" w:hAnsi="Times New Roman" w:cs="Times New Roman"/>
                </w:rPr>
                <w:t>Указом</w:t>
              </w:r>
            </w:hyperlink>
            <w:r w:rsidRPr="00103A65">
              <w:rPr>
                <w:rFonts w:ascii="Times New Roman" w:hAnsi="Times New Roman" w:cs="Times New Roman"/>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80 160,1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15 993,3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Усиление адресности государственных социальных обязательств с учетом доходов граждан</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2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оказании государственной социальной помощи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30 348,0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33 775,5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33 854,6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35 046,3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36 349,3</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предоставлении питания лицам, обучающимся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а также в профессиональных 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обучающимся за счет средств республиканского бюджета Республики Коми, из семей, в установленном порядке признанных малоимущими, и внесении изменений в некоторые законодательные акты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52 756,7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54 443,7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57 686,4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61 117,7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64 303,6</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государственных гарантиях в Республике Коми семьям, имеющим детей"</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в том числе за счет средств федерального бюджета</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204 930,4</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175 562,7</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199 230,4</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210 153,3</w:t>
            </w:r>
          </w:p>
        </w:tc>
        <w:tc>
          <w:tcPr>
            <w:tcW w:w="1531"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210 935,8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6 788,0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гражданам субсидий на оплату жилого помещения и коммунальных услуг</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567 782,5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506 888,0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560 100,0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589 250,0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614 587,8</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региональной доплаты к пенсии</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в том числе за счет средств федерального бюджета</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372 246,5</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340 170,8</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101 670,6</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103 444,7</w:t>
            </w:r>
          </w:p>
        </w:tc>
        <w:tc>
          <w:tcPr>
            <w:tcW w:w="1531"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105 053,3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284 059,9</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248 227,8</w:t>
            </w: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531" w:type="dxa"/>
            <w:tcBorders>
              <w:top w:val="nil"/>
            </w:tcBorders>
          </w:tcPr>
          <w:p w:rsidR="001332B2" w:rsidRPr="00103A65" w:rsidRDefault="001332B2">
            <w:pPr>
              <w:pStyle w:val="ConsPlusNormal"/>
              <w:rPr>
                <w:rFonts w:ascii="Times New Roman" w:hAnsi="Times New Roman" w:cs="Times New Roman"/>
              </w:rPr>
            </w:pP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вопросах обеспечения граждан бесплатной юридической помощью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1.03.07.</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социальной программы Республики Коми в части оказания адресной социальной помощи неработающим пенсионерам, являющимся получателями трудовых пенсий по старости и по инвалидности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в том числе за счет средств федерального бюджета</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189 565,7</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152 752,9</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c>
          <w:tcPr>
            <w:tcW w:w="1531"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91 275,5</w:t>
            </w: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417" w:type="dxa"/>
            <w:tcBorders>
              <w:top w:val="nil"/>
            </w:tcBorders>
          </w:tcPr>
          <w:p w:rsidR="001332B2" w:rsidRPr="00103A65" w:rsidRDefault="001332B2">
            <w:pPr>
              <w:pStyle w:val="ConsPlusNormal"/>
              <w:rPr>
                <w:rFonts w:ascii="Times New Roman" w:hAnsi="Times New Roman" w:cs="Times New Roman"/>
              </w:rPr>
            </w:pPr>
          </w:p>
        </w:tc>
        <w:tc>
          <w:tcPr>
            <w:tcW w:w="1531" w:type="dxa"/>
            <w:tcBorders>
              <w:top w:val="nil"/>
            </w:tcBorders>
          </w:tcPr>
          <w:p w:rsidR="001332B2" w:rsidRPr="00103A65" w:rsidRDefault="001332B2">
            <w:pPr>
              <w:pStyle w:val="ConsPlusNormal"/>
              <w:rPr>
                <w:rFonts w:ascii="Times New Roman" w:hAnsi="Times New Roman" w:cs="Times New Roman"/>
              </w:rPr>
            </w:pP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Внедрение современных информационных технологий при исполнении государственных социальных обязательств в сфере социальной защиты населения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предоставление в электронном виде государственных услуг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межведомственного взаимодействия при предоставлении государственных услуг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работы с клиентами с применением систем электронного управления очередностью посетителей в учреждениях сферы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установки и подключения к информационным системам информационных терминалов самообслуживания в учреждениях сферы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Система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2 454 071,1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2 608 559,8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2 559 325,8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2 493 523,3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2 508 898,1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14 496,0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17 091,0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149 311,0</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Повышение доступности учреждений в сфере социальной защиты населения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Строительство и реконструкция учреждений социального обслуживания населения для государственных нужд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архитектуры и строительства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доступности к социальным объектам для инвалидов и маломобильных групп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20 413,3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Создание системы дистантного (заочного) консультирования граждан в учреждениях социального обслуживания семьи и детей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Модернизация учреждений в сфере социальной защиты населения</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Укрепление материально-технической базы государственных учреждений Республики Коми в сфере социальной защиты населения</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198 482,1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74 514,8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111 063,6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26 239,8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23 838,6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2.02.02.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Капитальный ремонт стационарных учреждений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2 353,8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Совершенствование организации деятельности учреждений в сфере социальной защиты населения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Оказание государственных услуг (выполнение работ) государственными учреждениями Республики Коми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2 197 598,8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2 453 690,8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2 381 602,9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2 398 610,0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2 413 193,1</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системы платных услуг в учреждениях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деятельности учреждений социального обслуживания семьи и детей по профилактике безнадзорности и беспризорности несовершеннолетних</w:t>
            </w:r>
          </w:p>
        </w:tc>
        <w:tc>
          <w:tcPr>
            <w:tcW w:w="1417"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в том числе за счет средств федерального бюджета</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422,1</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247,3</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417"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531" w:type="dxa"/>
            <w:tcBorders>
              <w:bottom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394,8</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Borders>
              <w:top w:val="nil"/>
            </w:tcBorders>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деятельности учреждений в сфере социальной защиты населения по направлению несовершеннолетних под надзор в организации, оказывающие социальные услуги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414,5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роста уровня оплаты труда социальных работников государственных учреждений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Разработка и внедрение технологий и эффективных программ по предоставлению социальных услуг</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проектов и программ, направленных на укрепление института семьи с детьми, профилактику семейного неблагополучия, развитие семейных форм устройства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5 424,1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5 590,9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5 401,6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4 990,2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4 533,6</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технологий по подготовке граждан, выразивших желание стать опекунами (попечителями) несовершеннолетних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3"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связанных с уходом и помощью гражданам пожилого возраста и инвалидам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39 858,5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39 755,2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44 242,2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46 667,8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49 317,3</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Приобретение автотранспорта для организации деятельности мобильных бригад по социальному и социально-медицинскому обслуживанию граждан пожилого возраста в труднодоступных населенных пунктах сельской местности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Расширение участников рынка услуг в сфере социального обслуживания населения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Государственная поддержка социально ориентированных некоммерческих организаций в сфере социальной поддержки и защиты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государственно-частного партнерства в области социального обслуживания населения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7 000,0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14 496,0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57 985,0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социальных проектов на принципах государственно-частного партнерства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инвестиционного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17 091,0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149 311,0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Гранты в сфере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r>
      <w:tr w:rsidR="001332B2" w:rsidRPr="00103A65">
        <w:tc>
          <w:tcPr>
            <w:tcW w:w="1134" w:type="dxa"/>
          </w:tcPr>
          <w:p w:rsidR="001332B2" w:rsidRPr="00103A65" w:rsidRDefault="00E404CD">
            <w:pPr>
              <w:pStyle w:val="ConsPlusNormal"/>
              <w:jc w:val="both"/>
              <w:rPr>
                <w:rFonts w:ascii="Times New Roman" w:hAnsi="Times New Roman" w:cs="Times New Roman"/>
              </w:rPr>
            </w:pPr>
            <w:hyperlink w:anchor="P270" w:history="1">
              <w:r w:rsidR="001332B2" w:rsidRPr="00103A65">
                <w:rPr>
                  <w:rFonts w:ascii="Times New Roman" w:hAnsi="Times New Roman" w:cs="Times New Roman"/>
                </w:rPr>
                <w:t>Подпрограмма 3</w:t>
              </w:r>
            </w:hyperlink>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реализации Государственной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133 600,7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139 371,4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155 587,2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155 857,5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155 789,2</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управления реализацией мероприятий органами исполнительной власти</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105 001,7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112 351,3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(территориальные органы)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23 789,4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21 852,6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Организационное и информационное обеспечение установленных функций в области социальной политики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3 724,6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4 102,4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переданных государственных полномочий Республики Коми по обеспечению жильем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1 065,1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и контроль за выполнением мероприятий соисполнителями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151 105,1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151 375,4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151 307,1</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Обеспечение управления реализацией мероприятий территориальными органами и государственными учреждениями в сфере социальной защиты населения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3.02.01.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Взаимодействие с территориальными органами и государственными учреждениями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3.02.02.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и контроль за выполнением мероприятий Программы территориальными органами и государственными учреждениями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Поддержка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10 097,0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10 097,0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10 097,0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10 870,0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8 800,0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8 800,0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4 450,5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4 450,5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культуры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1 130,0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1 130,0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1 129,1</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в сфере социальной поддержки и защиты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на территории Республики Коми в соответствии с приоритетными направлениями, определенными Правительством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в области развития межнационального сотрудничества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по увековечению памяти защитников Отечества и жертв политических репрессий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1 852,1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управлению имуществом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4.01.07.</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социально ориентированным некоммерческим организациям в установленном законодательством порядке налоговых льгот</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4.01.08.</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 органы исполнительной власти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добровольчестве</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Гранты на публикацию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Информационная поддержка социально ориентированных некоммерческих организаций, благотворительной деятельности и добровольчества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Комитет информатизации и связи Республики Коми</w:t>
            </w: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531" w:type="dxa"/>
            <w:vMerge/>
          </w:tcPr>
          <w:p w:rsidR="001332B2" w:rsidRPr="00103A65" w:rsidRDefault="001332B2">
            <w:pPr>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Органы исполнительной власти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природных ресурсов и охраны окружающей среды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инфраструктуры поддержки деятельности социально ориентированных некоммерческих организаций (единой информационно-консультационной системы)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 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Республиканского конкурса проектов инициативных граждан "Территориальное общественное самоуправление в решении вопросов местного значения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Переподготовка и повышение квалификации работников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Методическое обеспечение муниципальных районов (городских округов)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Оказание поддержки в организации и проведении мероприятий по повышению квалификации сотрудников средств массовой информации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Агентство Республики Коми по печати и массовым коммуникациям</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участия представителей социально ориентированных некоммерческих организаций в деятельности консультативных органов при органах исполнительной власти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Администрация Главы Республики Коми и Правительства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Формирование и ведение реестра поставщиков услуг в сфере социального обслуживания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 Министерство здравоохранения Республики Коми</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531" w:type="dxa"/>
            <w:vMerge/>
          </w:tcPr>
          <w:p w:rsidR="001332B2" w:rsidRPr="00103A65" w:rsidRDefault="001332B2">
            <w:pPr>
              <w:rPr>
                <w:rFonts w:ascii="Times New Roman" w:hAnsi="Times New Roman" w:cs="Times New Roman"/>
              </w:rPr>
            </w:pP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4.04.05.</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Разработка и принятие нормативных правовых актов Республики Коми и муниципальных образований, обеспечивающих переход к конкурсным механизмам предоставления социальных услуг</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 Министерство здравоохранения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4.04.06.</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формирования и проведения в Республике Коми независимой оценки качества работы государственных (муниципальных) учреждений, оказывающих социальные услуги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Управление государственной гражданской службы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участию в различных республиканских мероприятиях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Общественная палата Республики Коми</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экономического развития Республики Коми</w:t>
            </w: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531" w:type="dxa"/>
            <w:vMerge/>
          </w:tcPr>
          <w:p w:rsidR="001332B2" w:rsidRPr="00103A65" w:rsidRDefault="001332B2">
            <w:pPr>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природных ресурсов и охраны окружающей среды Республики Коми</w:t>
            </w: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531" w:type="dxa"/>
            <w:vMerge/>
          </w:tcPr>
          <w:p w:rsidR="001332B2" w:rsidRPr="00103A65" w:rsidRDefault="001332B2">
            <w:pPr>
              <w:rPr>
                <w:rFonts w:ascii="Times New Roman" w:hAnsi="Times New Roman" w:cs="Times New Roman"/>
              </w:rPr>
            </w:pP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4.04.08.</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развитию активности молодежи в различных сферах деятельности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образования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689,1</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4.04.09.</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социальной сфере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4.04.10.</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сфере развития межнационального сотрудничества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национальной политики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4.04.11.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культуры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Улучшение условий 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5.01.01.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государственной экспертизы условий труда в целях оценки качества проведения специальной оценки условий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5.01.02.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государственной экспертизы условий труда в целях оценки фактических условий труда работников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финансирования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финансирования лечения застрахованного лица, осуществляемого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Медицинская, социальная и профессиональная реабилитация пострадавших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Государственное учреждение - региональное отделение Фонда социального страхования Российской Федерации по Республике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3. Обеспечение непрерывной подготовки работников по охране труда на основе современных технологий обучения</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5.03.01.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проведения на территории Республики Коми в установленном порядке обучения по охране труда работников организаций,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5.03.02.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Согласование учебных планов и программ по охране труда аккредитованных организаций на обучение по охране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4. Совершенствование нормативно-правовой базы в области охраны труда</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5.04.01.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Разработка проектов нормативных правовых актов Республики Коми и методических документов в области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5.04.02.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Актуализация нормативных правовых актов Республики Коми в соответствии с современными требованиями трудового законодательства в области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224" w:type="dxa"/>
            <w:gridSpan w:val="8"/>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Задача 5. Информационное обеспечение и пропаганда охраны труда</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5.05.01.</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республиканского смотра-конкурса на лучшее состояние условий и охраны труда в организациях, осуществляющих деятельность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5.05.02.</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семинаров, совещаний по вопросам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5.05.03.</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республиканского месячника по охране труда, посвященного Всемирному дню охраны труда (28 апреля)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r w:rsidR="001332B2" w:rsidRPr="00103A65">
        <w:tc>
          <w:tcPr>
            <w:tcW w:w="113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5.05.04.</w:t>
            </w:r>
          </w:p>
        </w:tc>
        <w:tc>
          <w:tcPr>
            <w:tcW w:w="1474"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Подготовка ежегодного доклада Правительству Республики Коми о состоянии условий и охраны труда в Республике Коми и мерах по их улучшению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Министерство труда и социальной защиты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x</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7</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15" w:name="P4368"/>
      <w:bookmarkEnd w:id="15"/>
      <w:r w:rsidRPr="00103A65">
        <w:rPr>
          <w:rFonts w:ascii="Times New Roman" w:hAnsi="Times New Roman" w:cs="Times New Roman"/>
        </w:rPr>
        <w:t>Ресурсное обеспечение</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и прогнозная (справочная) оценка расходов республиканского</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бюджета Республики Коми (с учетом средств федерального</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бюджета), бюджетов государственных внебюджетных фондов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Республики Коми, местных бюджетов и юридических лиц на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реализацию целей государственной программы</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13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1417"/>
        <w:gridCol w:w="1417"/>
        <w:gridCol w:w="1417"/>
        <w:gridCol w:w="1417"/>
        <w:gridCol w:w="1417"/>
        <w:gridCol w:w="1531"/>
      </w:tblGrid>
      <w:tr w:rsidR="001332B2" w:rsidRPr="00103A65">
        <w:tc>
          <w:tcPr>
            <w:tcW w:w="113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Статус</w:t>
            </w:r>
          </w:p>
        </w:tc>
        <w:tc>
          <w:tcPr>
            <w:tcW w:w="147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Наименование государственной программы, подпрограммы государственной программы, долгосрочной республиканской целевой программы (подпрограммы долгосрочной республиканской целевой программы), ведомственной целевой программы, основного мероприятия</w:t>
            </w:r>
          </w:p>
        </w:tc>
        <w:tc>
          <w:tcPr>
            <w:tcW w:w="141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Источник финансирования</w:t>
            </w:r>
          </w:p>
        </w:tc>
        <w:tc>
          <w:tcPr>
            <w:tcW w:w="7199" w:type="dxa"/>
            <w:gridSpan w:val="5"/>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Оценка расходов (тыс. руб.), годы</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2017</w:t>
            </w:r>
          </w:p>
        </w:tc>
      </w:tr>
      <w:tr w:rsidR="001332B2" w:rsidRPr="00103A65">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c>
          <w:tcPr>
            <w:tcW w:w="147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Государственная </w:t>
            </w:r>
            <w:hyperlink w:anchor="P33" w:history="1">
              <w:r w:rsidRPr="00103A65">
                <w:rPr>
                  <w:rFonts w:ascii="Times New Roman" w:hAnsi="Times New Roman" w:cs="Times New Roman"/>
                </w:rPr>
                <w:t>программа</w:t>
              </w:r>
            </w:hyperlink>
            <w:r w:rsidRPr="00103A65">
              <w:rPr>
                <w:rFonts w:ascii="Times New Roman" w:hAnsi="Times New Roman" w:cs="Times New Roman"/>
              </w:rPr>
              <w:t xml:space="preserve"> Республики Коми</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"Социальная защита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8 623 536,7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9 491 244,6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9 725 309,8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9 871 446,3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10 260 150,0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8 623 536,7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9 491 244,6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9 725 309,8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9 871 446,3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10 260 150,0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1 214 671,6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1 590 904,7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1 447 012,5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1 469 631,0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1 517 992,6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115" w:history="1">
              <w:r w:rsidR="001332B2" w:rsidRPr="00103A65">
                <w:rPr>
                  <w:rFonts w:ascii="Times New Roman" w:hAnsi="Times New Roman" w:cs="Times New Roman"/>
                </w:rPr>
                <w:t>Подпрограмма 1</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Государственные социальные обязательства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6 025 372,9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6 681 543,4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6 872 861,6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7 120 237,0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7 361 415,1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6 025 372,9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6 681 543,4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6 872 861,6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7 120 237,0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7 361 415,1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1 210 924,2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1 570 076,9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1 446 577,2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1 469 195,7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1 517 557,3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5"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социальной поддержке населения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2 529 573,4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2 622 948,8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2 842 032,9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3 018 028,0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3 152 933,5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2 529 573,4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2 622 948,8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2 842 032,9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3 018 028,0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3 152 933,5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Оплата жилищно-коммунальных услуг отдельным категориям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643 816,7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698 723,7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840 880,7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864 940,5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893 805,6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643 816,7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698 723,7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840 880,7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864 940,5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893 805,6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643 816,7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698 723,7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840 880,7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864 940,5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893 805,6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равной доступности услуг общественного транспорта на территории Республики Коми для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178 444,2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191 519,2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178 444,2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191 519,2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189 669,2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Доплаты к пенсиям, дополнительное пенсионное обеспечение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177 035,0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200 370,8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194 857,0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194 788,9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177 035,0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200 370,8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194 857,0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194 788,9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Федерального </w:t>
            </w:r>
            <w:hyperlink r:id="rId136" w:history="1">
              <w:r w:rsidRPr="00103A65">
                <w:rPr>
                  <w:rFonts w:ascii="Times New Roman" w:hAnsi="Times New Roman" w:cs="Times New Roman"/>
                </w:rPr>
                <w:t>закона</w:t>
              </w:r>
            </w:hyperlink>
            <w:r w:rsidRPr="00103A65">
              <w:rPr>
                <w:rFonts w:ascii="Times New Roman" w:hAnsi="Times New Roman" w:cs="Times New Roman"/>
              </w:rPr>
              <w:t xml:space="preserve"> "О погребении и похоронном деле"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9 134,0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9 134,0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10 035,0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9 215,0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7"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ежемесячной денежной выплате за особые заслуги перед Республикой Коми отдельным категориям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48 365,3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47 863,1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51 563,7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54 390,6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57 225,8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48 365,3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47 863,1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51 563,7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54 390,6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57 225,8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мерах социальной поддержки семей, имеющих детей,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87 700,0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134 620,7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87 700,0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134 620,7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130 000,0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3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оленеводстве в Республике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11 916,6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10 953,0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11 916,6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10 953,0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11 776,0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1.01.09.</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4 040,7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8 917,3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4 040,7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8 917,3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5 275,7</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1.01.10.</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мерах социальной поддержки граждан, страдающих социально значимыми заболеваниями и заболеваниями, представляющими опасность для окружающих"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501,2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оказания юридической помощи на территории Республики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 социальной поддержке в виде единовременной денежной выплаты отдельным категориям граждан в связи с празднованием Дня Победы в Великой Отечественной войне 1941 - 1945 годов"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9 407,9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8 036,0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9 407,9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8 036,0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8 160,0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Компенсация транспортных расходов гражданам, выезжающим из районов Крайнего Севера, в том числе участникам Пилотного проекта социального реструктурирования районов Крайнего Севера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1 989,4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Республики Коми от 26 ноября 2007 г. N 277 "О премиях Правительства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290,0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96,6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57 203,3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63 059,6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67 419,6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70 451,0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73 477,1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57 203,3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63 059,6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67 419,6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70 451,0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73 477,1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57 203,3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63 059,6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67 419,6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70 451,0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73 477,1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30 048,1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42 743,9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23 639,4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26 774,2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27 845,2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30 048,1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42 743,9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23 639,4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26 774,2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27 845,2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30 048,1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42 743,9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23 639,4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26 774,2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27 845,2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1.01.19.</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5"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регулировании отношений в сфере добровольной пожарной охраны в Республике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893,2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1.01.20.</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208 720,6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266 897,4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208 720,6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266 897,4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323 798,4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6"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государственной поддержке при передаче ребенка на воспитание в семью"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357 066,4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415 391,2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417 271,7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439 812,4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461 629,9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357 066,4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415 391,2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417 271,7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439 812,4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461 629,9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7"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19 909,1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19 788,6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20 162,0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21 267,4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22 376,0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19 909,1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19 788,6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20 162,0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21 267,4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22 376,0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2 154,4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2 154,4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2 181,8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8 977,7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11 096,3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10 232,3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10 692,7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11 141,1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8 977,7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11 096,3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10 232,3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10 692,7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11 141,1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8 977,7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11 096,3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10 232,3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10 692,7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11 141,1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4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участия граждан в охране общественного порядка на территории Республики Коми"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479,0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Федерального </w:t>
            </w:r>
            <w:hyperlink r:id="rId150" w:history="1">
              <w:r w:rsidRPr="00103A65">
                <w:rPr>
                  <w:rFonts w:ascii="Times New Roman" w:hAnsi="Times New Roman" w:cs="Times New Roman"/>
                </w:rPr>
                <w:t>закона</w:t>
              </w:r>
            </w:hyperlink>
            <w:r w:rsidRPr="00103A65">
              <w:rPr>
                <w:rFonts w:ascii="Times New Roman" w:hAnsi="Times New Roman" w:cs="Times New Roman"/>
              </w:rPr>
              <w:t xml:space="preserve"> "О предоставлении социальных гарантий Героям Социалистического Труда и полным кавалерам ордена Трудовой Славы"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Компенсация части потерь в доходах организациям железнодорожного транспорта, возникающих в связи с установлением льгот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1"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денежной компенсации за добровольно сданное огнестрельное оружие, боеприпасы, взрывчатые вещества и взрывные устройства" в рамках реализации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370,5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370,5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1.01.29.</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361 118,0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375 148,4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390 177,9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361 118,0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375 148,4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390 177,9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340 215,0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361 118,0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375 148,4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390 177,9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1.01.30.</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Социальная поддержка Героев Социалистического Труда, Героев Труда Российской Федерации и полных кавалеров ордена Трудовой Славы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1.01.31.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13 969,4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14 667,9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15 254,6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13 969,4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14 667,9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15 254,6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13 969,4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14 667,9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15 254,6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2"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47 126,6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40 950,6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49 603,7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48 626,2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48 642,4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47 126,6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40 950,6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49 603,7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48 626,2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48 642,4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47 126,6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40 950,6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49 603,7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48 626,2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48 642,4</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3"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246 117,6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139 523,8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173 751,6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167 998,2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167 316,8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246 117,6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139 523,8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173 751,6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167 998,2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167 316,8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52 455,5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33 623,8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63 551,6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57 798,2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57 116,8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жилыми помещениями муниципального жилищного фонда по договорам социального найма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100 000,0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жилыми помещениями государственного жилищного фонда Республики Коми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1.02.05.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Обеспечение жильем отдельных категорий граждан, установленных Федеральным </w:t>
            </w:r>
            <w:hyperlink r:id="rId154" w:history="1">
              <w:r w:rsidRPr="00103A65">
                <w:rPr>
                  <w:rFonts w:ascii="Times New Roman" w:hAnsi="Times New Roman" w:cs="Times New Roman"/>
                </w:rPr>
                <w:t>законом</w:t>
              </w:r>
            </w:hyperlink>
            <w:r w:rsidRPr="00103A65">
              <w:rPr>
                <w:rFonts w:ascii="Times New Roman" w:hAnsi="Times New Roman" w:cs="Times New Roman"/>
              </w:rPr>
              <w:t xml:space="preserve"> от 12 января 1995 года N 5-ФЗ "О ветеранах", в соответствии с </w:t>
            </w:r>
            <w:hyperlink r:id="rId155" w:history="1">
              <w:r w:rsidRPr="00103A65">
                <w:rPr>
                  <w:rFonts w:ascii="Times New Roman" w:hAnsi="Times New Roman" w:cs="Times New Roman"/>
                </w:rPr>
                <w:t>Указом</w:t>
              </w:r>
            </w:hyperlink>
            <w:r w:rsidRPr="00103A65">
              <w:rPr>
                <w:rFonts w:ascii="Times New Roman" w:hAnsi="Times New Roman" w:cs="Times New Roman"/>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80 160,1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15 993,3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80 160,1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15 993,3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80 160,1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15 993,3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6"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"Об оказании государственной социальной помощи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30 348,0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33 775,5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33 854,6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35 046,3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36 349,3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30 348,0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33 775,5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33 854,6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35 046,3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36 349,3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7"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предоставлении питания лицам, обучающимся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а также в профессиональных 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обучающимся за счет средств республиканского бюджета Республики Коми, из семей, в установленном порядке признанных малоимущими, и внесении изменений в некоторые законодательные акты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52 756,7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54 443,7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57 686,4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61 117,7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64 303,6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52 756,7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54 443,7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57 686,4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61 117,7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64 303,6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8"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государственных гарантиях в Республике Коми семьям, имеющим детей"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204 930,4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175 562,7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199 230,4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210 153,3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210 935,8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204 930,4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175 562,7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199 230,4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210 153,3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210 935,8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6 788,0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гражданам субсидий на оплату жилого помещения и коммунальных услуг</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567 782,5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506 888,0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560 100,0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589 250,0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614 587,8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567 782,5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506 888,0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560 100,0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589 250,0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614 587,8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Выплата региональной доплаты к пенсии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372 246,5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340 170,8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101 670,6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103 444,7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105 053,3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372 246,5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340 170,8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101 670,6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103 444,7</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105 053,3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284 059,9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248 227,8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59"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вопросах обеспечения граждан бесплатной юридической помощью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социальной программы Республики Коми в части оказания адресной социальной помощи неработающим пенсионерам, являющимся получателями трудовых пенсий по старости и по инвалидности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1.03.08.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189 565,7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152 752,9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189 565,7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152 752,9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128 500,0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91 275,5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предоставление в электронном виде государственных услуг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межведомственного взаимодействия при предоставлении государственных услуг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работы с клиентами с применением систем электронного управления очередностью посетителей в учреждениях сферы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1.04.04.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установки и подключения к информационным системам информационных терминалов самообслуживания в учреждениях сферы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Система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2 464 563,1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2 670 329,8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2 670 036,8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2 568 599,3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2 716 194,1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2 464 563,1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2 670 329,8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2 670 036,8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2 568 599,3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2 716 194,1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3 747,4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20 827,8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Строительство и реконструкция учреждений социального обслуживания населения для государственных нужд</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доступности к социальным объектам для инвалидов и маломобильных групп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20 413,3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20 413,3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20 413,3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Создание системы дистантного (заочного) консультирования граждан в учреждениях социального обслуживания семьи и детей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Укрепление материально-технической базы государственных учреждений Республики Коми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198 482,1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74 514,8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111 063,6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26 239,8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23 838,6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198 482,1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74 514,8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111 063,6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26 239,8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23 838,6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Капитальный ремонт стационарных учреждений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2 353,8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2 353,8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2 353,8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Оказание государственных услуг (выполнение работ) государственными учреждениями Республики Коми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2 197 598,8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2 453 690,8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2 381 602,9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2 398 610,0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2 413 193,1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2 197 598,8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2 453 690,8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2 381 602,9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2 398 610,0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2 413 193,1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системы платных услуг в учреждениях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деятельности учреждений социального обслуживания семьи и детей по профилактике безнадзорности и беспризорности несовершеннолетних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247,3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422,1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247,3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236,3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394,8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Совершенствование деятельности учреждений в сфере социальной защиты населения по направлению несовершеннолетних под надзор в организации, оказывающие социальные услуги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147,5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143,9</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414,5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414,5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414,5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435,3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2.03.06.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роста уровня оплаты труда социальных работников государственных учреждений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проектов и программ, направленных на укрепление института семьи с детьми, профилактику семейного неблагополучия, развитие семейных форм устройства детей-сирот и детей, оставшихся без попечения родителей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5 424,1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5 590,9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5 401,6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4 990,2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4 533,6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5 424,1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5 590,9</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5 401,6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4 990,2</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4 533,6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технологий по подготовке граждан, выразивших желание стать опекунами (попечителями) несовершеннолетних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Реализация </w:t>
            </w:r>
            <w:hyperlink r:id="rId160" w:history="1">
              <w:r w:rsidRPr="00103A65">
                <w:rPr>
                  <w:rFonts w:ascii="Times New Roman" w:hAnsi="Times New Roman" w:cs="Times New Roman"/>
                </w:rPr>
                <w:t>Закона</w:t>
              </w:r>
            </w:hyperlink>
            <w:r w:rsidRPr="00103A65">
              <w:rPr>
                <w:rFonts w:ascii="Times New Roman" w:hAnsi="Times New Roman" w:cs="Times New Roman"/>
              </w:rPr>
              <w:t xml:space="preserve"> Республики Коми "О некоторых вопросах, связанных с уходом и помощью гражданам пожилого возраста и инвалидам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39 858,5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39 755,2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44 242,2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46 667,8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49 317,3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39 858,5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39 755,2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44 242,2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46 667,8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49 317,3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2.04.04.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Приобретение автотранспорта для организации деятельности мобильных бригад по социальному и социально-медицинскому обслуживанию граждан пожилого возраста в труднодоступных населенных пунктах сельской местности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998,8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Государственная поддержка социально ориентированных некоммерческих организаций в сфере социальной поддержки и защиты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государственно-частного партнерства в области социального обслуживания населения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19 496,0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63 985,0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63 985,0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64 985,0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19 496,0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63 985,0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63 985,0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64 985,0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Реализация социальных проектов на принципах государственно-частного партнерства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17 091,0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149 311,0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17 091,0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149 311,0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2.05.04.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Гранты в сфере социального обслуживания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270" w:history="1">
              <w:r w:rsidR="001332B2" w:rsidRPr="00103A65">
                <w:rPr>
                  <w:rFonts w:ascii="Times New Roman" w:hAnsi="Times New Roman" w:cs="Times New Roman"/>
                </w:rPr>
                <w:t>Подпрограмма 3</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реализации Государственной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133 600,7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139 371,4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155 587,2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155 857,5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155 789,2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133 600,7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139 371,4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155 587,2</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155 857,5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155 789,2</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105 001,7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112 351,3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105 001,7</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112 351,3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(территориальные органы)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23 789,4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21 852,6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23 789,4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21 852,6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Организационное и информационное обеспечение установленных функций в области социальной политики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3 724,6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4 102,4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3 724,6</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4 102,4</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3 402,3</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Осуществление переданных государственных полномочий Республики Коми по обеспечению жильем отдельных категорий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1 065,1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1 085,0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1 065,1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1 079,8</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и контроль за выполнением мероприятий соисполнителями Программы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3.01.06.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151 105,1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151 375,4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151 307,1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151 105,1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151 375,4</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151 307,1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Взаимодействие с территориальными органами и государственными учреждениями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3.02.02.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и контроль за выполнением мероприятий Программы территориальными органами и государственными учреждениями в сфере социальной защиты населения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311" w:history="1">
              <w:r w:rsidR="001332B2" w:rsidRPr="00103A65">
                <w:rPr>
                  <w:rFonts w:ascii="Times New Roman" w:hAnsi="Times New Roman" w:cs="Times New Roman"/>
                </w:rPr>
                <w:t>Подпрограмма 4</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Поддержка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26 824,1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26 752,5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26 751,6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26 824,1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26 752,5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26 751,6</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в сфере социальной поддержки и защиты граждан</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8 785,5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на территории Республики Коми в соответствии с приоритетными направлениями, определенными Правительством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6 800,0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социально ориентированных некоммерческих организаций, осуществляющих деятельность в области развития межнационального сотрудничества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Финансовая поддержка деятельности социально ориентированных некоммерческих организаций по реализации мероприятий по увековечению памяти защитников Отечества и жертв политических репрессий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1 852,1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1 852,1</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3 850,5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Предоставление социально ориентированным некоммерческим организациям в установленном законодательством порядке налоговых льгот</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4.01.08.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Гранты на публикацию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Информационная поддержка социально ориентированных некоммерческих организаций, благотворительной деятельности и добровольчества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Развитие инфраструктуры поддержки деятельности социально ориентированных некоммерческих организаций (единой информационно-консультационной системы)</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4.02.04.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Республиканского конкурса проектов инициативных граждан "Территориальное общественное самоуправление в решении вопросов местного значения в Республике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2 070,0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2 070,0</w:t>
            </w: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Переподготовка и повышение квалификации работников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Методическое обеспечение муниципальных районов (городских округов)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240,0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4.03.04.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Оказание поддержки в организации и проведении мероприятий по повышению квалификации сотрудников средств массовой информации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участия представителей социально ориентированных некоммерческих организаций в деятельности консультативных органов при органах исполнительной власти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Формирование и ведение реестра поставщиков услуг в сфере социального обслуживания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4.04.05.</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Разработка и принятие нормативных правовых актов Республики Коми и муниципальных образований, обеспечивающих переход к конкурсным механизмам предоставления социальных услуг</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4.04.06.</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формирования и проведения в Республике Коми независимой оценки качества работы государственных (муниципальных) учреждений, оказывающих социальные услуги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4.04.07.</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участию в различных республиканских мероприятиях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4.04.08.</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развитию активности молодежи в различных сферах деятельности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689,1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690,0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689,1</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4.04.09.</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социальной сфере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1 311,5</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4.04.10.</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сфере развития межнационального сотрудничества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4.04.11.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675,0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E404CD">
            <w:pPr>
              <w:pStyle w:val="ConsPlusNormal"/>
              <w:jc w:val="both"/>
              <w:rPr>
                <w:rFonts w:ascii="Times New Roman" w:hAnsi="Times New Roman" w:cs="Times New Roman"/>
              </w:rPr>
            </w:pPr>
            <w:hyperlink w:anchor="P371" w:history="1">
              <w:r w:rsidR="001332B2" w:rsidRPr="00103A65">
                <w:rPr>
                  <w:rFonts w:ascii="Times New Roman" w:hAnsi="Times New Roman" w:cs="Times New Roman"/>
                </w:rPr>
                <w:t>Подпрограмма 5</w:t>
              </w:r>
            </w:hyperlink>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Улучшение условий 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5.01.01.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государственной экспертизы условий труда в целях оценки качества проведения специальной оценки условий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5.01.02.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государственной экспертизы условий труда в целях оценки фактических условий труда работников</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финансирования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Обеспечение финансирования лечения застрахованного лица, осуществляемого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5.02.03.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Медицинская, социальная и профессиональная реабилитация пострадавших</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5.03.01.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Координация проведения на территории Республики Коми в установленном порядке обучения по охране труда работников организаций,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5.03.02.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Согласование учебных планов и программ по охране труда аккредитованных организаций на обучение по охране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5.04.01.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Разработка проектов нормативных правовых актов Республики Коми и методических документов в области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5.04.02.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Актуализация нормативных правовых актов Республики Коми в соответствии с современными требованиями трудового законодательства в области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5.05.01.</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республиканского смотра-конкурса на лучшее состояние условий и охраны труда в организациях, осуществляющих деятельность на территории Республики Коми</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5.05.02.</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Проведение семинаров, совещаний по вопросам охраны труда</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5.05.03.</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Организация и проведение республиканского месячника по охране труда, посвященного Всемирному дню охраны труда (28 апреля)</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5.05.04.</w:t>
            </w:r>
          </w:p>
        </w:tc>
        <w:tc>
          <w:tcPr>
            <w:tcW w:w="1474"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Подготовка ежегодного доклада Правительству Республики Коми о состоянии условий и охраны труда в Республике Коми и мерах по их улучшению</w:t>
            </w: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всего</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41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53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республиканский бюджет Республики Коми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 из них за счет средств федерального бюджета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местные бюджеты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государственные внебюджетные фонды</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юридические лица</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r w:rsidR="001332B2" w:rsidRPr="00103A65">
        <w:tc>
          <w:tcPr>
            <w:tcW w:w="1134" w:type="dxa"/>
            <w:vMerge/>
          </w:tcPr>
          <w:p w:rsidR="001332B2" w:rsidRPr="00103A65" w:rsidRDefault="001332B2">
            <w:pPr>
              <w:rPr>
                <w:rFonts w:ascii="Times New Roman" w:hAnsi="Times New Roman" w:cs="Times New Roman"/>
              </w:rPr>
            </w:pPr>
          </w:p>
        </w:tc>
        <w:tc>
          <w:tcPr>
            <w:tcW w:w="1474" w:type="dxa"/>
            <w:vMerge/>
          </w:tcPr>
          <w:p w:rsidR="001332B2" w:rsidRPr="00103A65" w:rsidRDefault="001332B2">
            <w:pPr>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средства от приносящей доход деятельности</w:t>
            </w: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417" w:type="dxa"/>
          </w:tcPr>
          <w:p w:rsidR="001332B2" w:rsidRPr="00103A65" w:rsidRDefault="001332B2">
            <w:pPr>
              <w:pStyle w:val="ConsPlusNormal"/>
              <w:rPr>
                <w:rFonts w:ascii="Times New Roman" w:hAnsi="Times New Roman" w:cs="Times New Roman"/>
              </w:rPr>
            </w:pPr>
          </w:p>
        </w:tc>
        <w:tc>
          <w:tcPr>
            <w:tcW w:w="1531" w:type="dxa"/>
          </w:tcPr>
          <w:p w:rsidR="001332B2" w:rsidRPr="00103A65" w:rsidRDefault="001332B2">
            <w:pPr>
              <w:pStyle w:val="ConsPlusNormal"/>
              <w:rPr>
                <w:rFonts w:ascii="Times New Roman" w:hAnsi="Times New Roman" w:cs="Times New Roman"/>
              </w:rPr>
            </w:pP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7а</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bookmarkStart w:id="16" w:name="P9720"/>
      <w:bookmarkEnd w:id="16"/>
      <w:r w:rsidRPr="00103A65">
        <w:rPr>
          <w:rFonts w:ascii="Times New Roman" w:hAnsi="Times New Roman" w:cs="Times New Roman"/>
        </w:rPr>
        <w:t>Перечень</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объектов капитального строительства для государственных</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нужд Республики Коми, подлежащих строительству</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(реконструкции) за счет средств республиканского</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бюджета Республики Коми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161"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907"/>
        <w:gridCol w:w="964"/>
        <w:gridCol w:w="1191"/>
        <w:gridCol w:w="1247"/>
        <w:gridCol w:w="1134"/>
        <w:gridCol w:w="907"/>
        <w:gridCol w:w="907"/>
      </w:tblGrid>
      <w:tr w:rsidR="001332B2" w:rsidRPr="00103A65">
        <w:tc>
          <w:tcPr>
            <w:tcW w:w="56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175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Наименование подпрограмм, долгосрочных республиканских целевых программ, основных мероприятий, объектов строительства (реконструкции)</w:t>
            </w:r>
          </w:p>
        </w:tc>
        <w:tc>
          <w:tcPr>
            <w:tcW w:w="907"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Мощность</w:t>
            </w:r>
          </w:p>
        </w:tc>
        <w:tc>
          <w:tcPr>
            <w:tcW w:w="964"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Сроки строительства</w:t>
            </w:r>
          </w:p>
        </w:tc>
        <w:tc>
          <w:tcPr>
            <w:tcW w:w="5386" w:type="dxa"/>
            <w:gridSpan w:val="5"/>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Объем финансирования строительства по годам, тыс. рублей</w:t>
            </w:r>
          </w:p>
        </w:tc>
      </w:tr>
      <w:tr w:rsidR="001332B2" w:rsidRPr="00103A65">
        <w:tc>
          <w:tcPr>
            <w:tcW w:w="567" w:type="dxa"/>
            <w:vMerge/>
          </w:tcPr>
          <w:p w:rsidR="001332B2" w:rsidRPr="00103A65" w:rsidRDefault="001332B2">
            <w:pPr>
              <w:rPr>
                <w:rFonts w:ascii="Times New Roman" w:hAnsi="Times New Roman" w:cs="Times New Roman"/>
              </w:rPr>
            </w:pPr>
          </w:p>
        </w:tc>
        <w:tc>
          <w:tcPr>
            <w:tcW w:w="1757" w:type="dxa"/>
            <w:vMerge/>
          </w:tcPr>
          <w:p w:rsidR="001332B2" w:rsidRPr="00103A65" w:rsidRDefault="001332B2">
            <w:pPr>
              <w:rPr>
                <w:rFonts w:ascii="Times New Roman" w:hAnsi="Times New Roman" w:cs="Times New Roman"/>
              </w:rPr>
            </w:pPr>
          </w:p>
        </w:tc>
        <w:tc>
          <w:tcPr>
            <w:tcW w:w="907" w:type="dxa"/>
            <w:vMerge/>
          </w:tcPr>
          <w:p w:rsidR="001332B2" w:rsidRPr="00103A65" w:rsidRDefault="001332B2">
            <w:pPr>
              <w:rPr>
                <w:rFonts w:ascii="Times New Roman" w:hAnsi="Times New Roman" w:cs="Times New Roman"/>
              </w:rPr>
            </w:pPr>
          </w:p>
        </w:tc>
        <w:tc>
          <w:tcPr>
            <w:tcW w:w="964" w:type="dxa"/>
            <w:vMerge/>
          </w:tcPr>
          <w:p w:rsidR="001332B2" w:rsidRPr="00103A65" w:rsidRDefault="001332B2">
            <w:pPr>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2013</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2014</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2015</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2016</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2017</w:t>
            </w: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ИТОГО ПО ОБЪЕКТАМ ПРОГРАММЫ:</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 за счет источников:</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республиканский бюджет Республики Коми</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10 492,0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I</w:t>
            </w:r>
          </w:p>
        </w:tc>
        <w:tc>
          <w:tcPr>
            <w:tcW w:w="1757" w:type="dxa"/>
          </w:tcPr>
          <w:p w:rsidR="001332B2" w:rsidRPr="00103A65" w:rsidRDefault="00E404CD">
            <w:pPr>
              <w:pStyle w:val="ConsPlusNormal"/>
              <w:jc w:val="both"/>
              <w:rPr>
                <w:rFonts w:ascii="Times New Roman" w:hAnsi="Times New Roman" w:cs="Times New Roman"/>
              </w:rPr>
            </w:pPr>
            <w:hyperlink w:anchor="P177" w:history="1">
              <w:r w:rsidR="001332B2" w:rsidRPr="00103A65">
                <w:rPr>
                  <w:rFonts w:ascii="Times New Roman" w:hAnsi="Times New Roman" w:cs="Times New Roman"/>
                </w:rPr>
                <w:t>Подпрограмма 2</w:t>
              </w:r>
            </w:hyperlink>
            <w:r w:rsidR="001332B2" w:rsidRPr="00103A65">
              <w:rPr>
                <w:rFonts w:ascii="Times New Roman" w:hAnsi="Times New Roman" w:cs="Times New Roman"/>
              </w:rPr>
              <w:t>. Система социального обслуживания населения</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Основное мероприятие 2.01.01. Строительство и реконструкция учреждений социального обслуживания населения для государственных нужд</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а</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Спальный корпус со столовой дома-интерната для престарелых и инвалидов в г. Емва</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50 мест</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2014 - 2015</w:t>
            </w: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 за счет источников</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республиканский бюджет Республики Коми</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47 274,0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52 726,0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б</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Расширение республиканского Тентюковского дома-интерната для престарелых и инвалидов на 90 мест в г. Сыктывкаре</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90 мест</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2016 - 2018</w:t>
            </w: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6 051,0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 за счет источников</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республиканский бюджет Республики Коми</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6 051,0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в</w:t>
            </w: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Расширение республиканского Ухтинского психоневрологического интерната на 50 мест в г. Ухта</w:t>
            </w:r>
          </w:p>
        </w:tc>
        <w:tc>
          <w:tcPr>
            <w:tcW w:w="907"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50 мест</w:t>
            </w:r>
          </w:p>
        </w:tc>
        <w:tc>
          <w:tcPr>
            <w:tcW w:w="964"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2016 - 2017</w:t>
            </w: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4 441,0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в том числе за счет источников</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rPr>
                <w:rFonts w:ascii="Times New Roman" w:hAnsi="Times New Roman" w:cs="Times New Roman"/>
              </w:rPr>
            </w:pPr>
          </w:p>
        </w:tc>
        <w:tc>
          <w:tcPr>
            <w:tcW w:w="1247" w:type="dxa"/>
          </w:tcPr>
          <w:p w:rsidR="001332B2" w:rsidRPr="00103A65" w:rsidRDefault="001332B2">
            <w:pPr>
              <w:pStyle w:val="ConsPlusNormal"/>
              <w:rPr>
                <w:rFonts w:ascii="Times New Roman" w:hAnsi="Times New Roman" w:cs="Times New Roman"/>
              </w:rPr>
            </w:pPr>
          </w:p>
        </w:tc>
        <w:tc>
          <w:tcPr>
            <w:tcW w:w="1134"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c>
          <w:tcPr>
            <w:tcW w:w="907" w:type="dxa"/>
          </w:tcPr>
          <w:p w:rsidR="001332B2" w:rsidRPr="00103A65" w:rsidRDefault="001332B2">
            <w:pPr>
              <w:pStyle w:val="ConsPlusNormal"/>
              <w:rPr>
                <w:rFonts w:ascii="Times New Roman" w:hAnsi="Times New Roman" w:cs="Times New Roman"/>
              </w:rPr>
            </w:pPr>
          </w:p>
        </w:tc>
      </w:tr>
      <w:tr w:rsidR="001332B2" w:rsidRPr="00103A65">
        <w:tc>
          <w:tcPr>
            <w:tcW w:w="567" w:type="dxa"/>
          </w:tcPr>
          <w:p w:rsidR="001332B2" w:rsidRPr="00103A65" w:rsidRDefault="001332B2">
            <w:pPr>
              <w:pStyle w:val="ConsPlusNormal"/>
              <w:rPr>
                <w:rFonts w:ascii="Times New Roman" w:hAnsi="Times New Roman" w:cs="Times New Roman"/>
              </w:rPr>
            </w:pPr>
          </w:p>
        </w:tc>
        <w:tc>
          <w:tcPr>
            <w:tcW w:w="1757" w:type="dxa"/>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республиканский бюджет Республики Коми</w:t>
            </w:r>
          </w:p>
        </w:tc>
        <w:tc>
          <w:tcPr>
            <w:tcW w:w="907" w:type="dxa"/>
          </w:tcPr>
          <w:p w:rsidR="001332B2" w:rsidRPr="00103A65" w:rsidRDefault="001332B2">
            <w:pPr>
              <w:pStyle w:val="ConsPlusNormal"/>
              <w:rPr>
                <w:rFonts w:ascii="Times New Roman" w:hAnsi="Times New Roman" w:cs="Times New Roman"/>
              </w:rPr>
            </w:pPr>
          </w:p>
        </w:tc>
        <w:tc>
          <w:tcPr>
            <w:tcW w:w="964" w:type="dxa"/>
          </w:tcPr>
          <w:p w:rsidR="001332B2" w:rsidRPr="00103A65" w:rsidRDefault="001332B2">
            <w:pPr>
              <w:pStyle w:val="ConsPlusNormal"/>
              <w:rPr>
                <w:rFonts w:ascii="Times New Roman" w:hAnsi="Times New Roman" w:cs="Times New Roman"/>
              </w:rPr>
            </w:pPr>
          </w:p>
        </w:tc>
        <w:tc>
          <w:tcPr>
            <w:tcW w:w="119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4 441,0</w:t>
            </w:r>
          </w:p>
        </w:tc>
        <w:tc>
          <w:tcPr>
            <w:tcW w:w="124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1134"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c>
          <w:tcPr>
            <w:tcW w:w="907"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0,0</w:t>
            </w:r>
          </w:p>
        </w:tc>
      </w:tr>
    </w:tbl>
    <w:p w:rsidR="001332B2" w:rsidRPr="00103A65" w:rsidRDefault="001332B2">
      <w:pPr>
        <w:rPr>
          <w:rFonts w:ascii="Times New Roman" w:hAnsi="Times New Roman" w:cs="Times New Roman"/>
        </w:rPr>
        <w:sectPr w:rsidR="001332B2" w:rsidRPr="00103A65">
          <w:pgSz w:w="16838" w:h="11905"/>
          <w:pgMar w:top="1701" w:right="1134" w:bottom="850" w:left="1134" w:header="0" w:footer="0" w:gutter="0"/>
          <w:cols w:space="720"/>
        </w:sect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8</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Информация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об основных параметрах потребности в трудовых ресурсах,</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необходимых для реализации Государственной программы</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Исключена с 23 сентября 2015 года. - </w:t>
      </w:r>
      <w:hyperlink r:id="rId162"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Таблица 8</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План</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реализации Государственной программы Республики Коми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Исключен с 17 января 2013 года. - </w:t>
      </w:r>
      <w:hyperlink r:id="rId163"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2</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17" w:name="P9889"/>
      <w:bookmarkEnd w:id="17"/>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ИЗ РЕСПУБЛИКАНСКОГО БЮДЖЕТА РЕСПУБЛИКИ КОМИ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СУБВЕНЦИЙ НА ПРЕДОСТАВЛЕНИЕ КОМПЕНСАЦИИ РОДИТЕЛЯМ</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(ЗАКОННЫМ ПРЕДСТАВИТЕЛЯМ) ПЛАТЫ ЗА ПРИСМОТР И УХОД</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ЗА ДЕТЬМИ, ПОСЕЩАЮЩИМИ ОБРАЗОВАТЕЛЬНЫЕ ОРГАНИЗАЦИИ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НА ТЕРРИТОРИИ РЕСПУБЛИКИ КОМИ, РЕАЛИЗУЮЩИЕ</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ОБРАЗОВАТЕЛЬНУЮ ПРОГРАММУ ДОШКОЛЬНОГО ОБРАЗОВАНИЯ</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164"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65"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30.12.2014 </w:t>
      </w:r>
      <w:hyperlink r:id="rId166" w:history="1">
        <w:r w:rsidRPr="00103A65">
          <w:rPr>
            <w:rFonts w:ascii="Times New Roman" w:hAnsi="Times New Roman" w:cs="Times New Roman"/>
          </w:rPr>
          <w:t>N 574</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Настоящие Правила определяют порядок предоставления из республиканского бюджета Республики Коми субвенций бюджетам муниципальных районов (городских округов)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субвенции), в целях материальной поддержки воспитания и обучения детей, посещающих государственные, муниципальные, а также иные образовательные организации на территории Республики Коми, реализующие образовательную программу дошкольного образования.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(п. 1 в ред. </w:t>
      </w:r>
      <w:hyperlink r:id="rId16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Субвенции предоставляются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образования Республики Коми (далее - Министерство), согласно распределению, установленному законом Республики Коми о республиканском бюджете Республики Коми на очередной финансовый год и плановый период.</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Перечисление субвенций производится ежемесячно до 10-го числа, за исключением денежных средств первого месяца года, перечисляемых до 25 января. В декабре перечисление субвенций осуществляется на основании отчетов о расходовании средств субвенций муниципальными образованиями по фактической потребности не позднее 15 декабря текущего года.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(п. 3 в ред. </w:t>
      </w:r>
      <w:hyperlink r:id="rId168"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30.12.2014 N 574)</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Органы местного самоуправления ежеквартально, до 5-го числа месяца, следующего за отчетным кварталом, представляют в Министерство отчет о расходовании средств республиканского бюджета Республики Коми, источником обеспечения которых являются субвенции (далее - отчет), по форме, утвержденной Министерством и размещенной на официальном сайте Министерства в информационно-телекоммуникационной сети "Интернет" в течение 5 дней со дня ее утверждения.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Ответственность за достоверность представляемых в Министерство отчетов возлагается на органы местного самоуправления.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Средства субвенции являются целевыми и не могут быть направлены на иные цели.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субвенции влечет применение мер ответственности в соответствии с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Контроль за расходованием и целевым использованием средств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3</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18" w:name="P9921"/>
      <w:bookmarkEnd w:id="18"/>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СУБВЕНЦИЙ НА ОСУЩЕСТВЛЕНИЕ ПЕРЕДАННЫХ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ГОСУДАРСТВЕННЫХ ПОЛНОМОЧИЙ ПО ОБЕСПЕЧЕНИЮ ДЕТЕЙ-СИРОТ</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И ДЕТЕЙ, ОСТАВШИХСЯ БЕЗ ПОПЕЧЕНИЯ РОДИТЕЛЕЙ, А ТАКЖЕ ЛИЦ</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ИЗ ЧИСЛА ДЕТЕЙ-СИРОТ И ДЕТЕЙ, ОСТАВШИХСЯ БЕЗ ПОПЕЧЕНИЯ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РОДИТЕЛЕЙ, ЖИЛЫМИ ПОМЕЩЕНИЯМИ СПЕЦИАЛИЗИРОВАННОГО</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МУНИЦИПАЛЬНОГО ЖИЛИЩНОГО ФОНДА, ПРЕДОСТАВЛЯЕМЫМИ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ПО ДОГОВОРАМ НАЙМА СПЕЦИАЛИЗИРОВАННЫХ ЖИЛЫХ ПОМЕЩЕНИЙ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169"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70"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23.09.2015 </w:t>
      </w:r>
      <w:hyperlink r:id="rId171"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Предоставление субвенций из республиканского бюджета Республики Коми бюджетам муниципальных районов (городских округов) на осуществление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(далее - субвенции) осуществляется Министерством труда и социальной защиты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7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Перечисление субвенции осуществляется ежеквартально, не позднее 20-го числа первого месяца текущего квартала.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7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Ежеквартально, до 5-го числа месяца, следующего за отчетным кварталом, органы местного самоуправления муниципальных районов (городских округов) (далее - органы местного самоуправления) представляют в Министерство отчет о расходовании средств субвенции республиканского бюджета Республики Коми по форме, утвержденной Министерством и размещенной на официальном сайте Министерства в информационно-телекоммуникационной сети "Интернет" в течение 7 дней со дня ее утверждения.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74"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175"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Ответственность за достоверность представляемых в Министерство сведений и отчетов возлагается на органы местного самоуправления.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76"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Средства субвенций являются целевыми и не могут быть использованы по иному назначению.</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субвенций влечет применение мер ответственности в соответствии с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Контроль за целевым использованием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7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4</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19" w:name="P9956"/>
      <w:bookmarkEnd w:id="19"/>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СУБВЕНЦИЙ НА СТРОИТЕЛЬСТВО, ПРИОБРЕТЕНИЕ,</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РЕКОНСТРУКЦИЮ, РЕМОНТ ЖИЛЫХ ПОМЕЩЕНИЙ ДЛЯ ОБЕСПЕЧЕНИЯ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ДЕТЕЙ-СИРОТ И ДЕТЕЙ, ОСТАВШИХСЯ БЕЗ ПОПЕЧЕНИЯ РОДИТЕЛЕЙ,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А ТАКЖЕ ЛИЦ ИЗ ЧИСЛА ДЕТЕЙ-СИРОТ И ДЕТЕЙ, ОСТАВШИХСЯ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БЕЗ ПОПЕЧЕНИЯ РОДИТЕЛЕЙ, ЖИЛЫМИ ПОМЕЩЕНИЯМИ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СПЕЦИАЛИЗИРОВАННОГО МУНИЦИПАЛЬНОГО ЖИЛИЩНОГО ФОНДА,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ПРЕДОСТАВЛЯЕМЫМИ ПО ДОГОВОРАМ НАЙМА СПЕЦИАЛИЗИРОВАННЫХ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ЖИЛЫХ ПОМЕЩЕНИЙ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178"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79"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23.09.2015 </w:t>
      </w:r>
      <w:hyperlink r:id="rId180"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Предоставление субвенций из республиканского бюджета Республики Коми бюджетам муниципальных районов (городских округов)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(далее - субвенции) осуществляется Министерством труда и социальной защиты Республики Коми (далее - Министерство) на основании соглашений о предоставлении субвенций, заключенных между Министерством и органами местного самоуправления муниципальных районов (городских округов), (далее соответственно - Соглашения, органы местного самоуправления) в соответствии с распределением, утвержденным законом Республики Коми о республиканском бюджете Республики Коми на очередной финансовый год и плановый период.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81"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Форма Соглашения утверждается Министерством по согласованию с Министерством финансов Республики Коми и размещается на официальном сайте Министерства в информационно-телекоммуникационной сети "Интернет" в течение 7 дней со дня ее утверждения.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8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Перечисление средств субвенций производится Министерством в сроки и порядке, установленные Соглашением.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83"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184"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4. Исключен с 30 декабря 2013 года. - </w:t>
      </w:r>
      <w:hyperlink r:id="rId185"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30.12.2013 N 566.</w:t>
      </w:r>
    </w:p>
    <w:p w:rsidR="001332B2" w:rsidRPr="00103A65" w:rsidRDefault="00E404CD">
      <w:pPr>
        <w:pStyle w:val="ConsPlusNormal"/>
        <w:ind w:firstLine="540"/>
        <w:jc w:val="both"/>
        <w:rPr>
          <w:rFonts w:ascii="Times New Roman" w:hAnsi="Times New Roman" w:cs="Times New Roman"/>
        </w:rPr>
      </w:pPr>
      <w:hyperlink r:id="rId186" w:history="1">
        <w:r w:rsidR="001332B2" w:rsidRPr="00103A65">
          <w:rPr>
            <w:rFonts w:ascii="Times New Roman" w:hAnsi="Times New Roman" w:cs="Times New Roman"/>
          </w:rPr>
          <w:t>4</w:t>
        </w:r>
      </w:hyperlink>
      <w:r w:rsidR="001332B2" w:rsidRPr="00103A65">
        <w:rPr>
          <w:rFonts w:ascii="Times New Roman" w:hAnsi="Times New Roman" w:cs="Times New Roman"/>
        </w:rPr>
        <w:t>. Сроки и порядок предоставления отчетности об осуществлении расходов, источником финансового обеспечения которых является субвенция, и о достигнутых значениях целевых показателей результативности использования субвенции устанавливаются Соглашением.</w:t>
      </w:r>
    </w:p>
    <w:p w:rsidR="001332B2" w:rsidRPr="00103A65" w:rsidRDefault="00E404CD">
      <w:pPr>
        <w:pStyle w:val="ConsPlusNormal"/>
        <w:ind w:firstLine="540"/>
        <w:jc w:val="both"/>
        <w:rPr>
          <w:rFonts w:ascii="Times New Roman" w:hAnsi="Times New Roman" w:cs="Times New Roman"/>
        </w:rPr>
      </w:pPr>
      <w:hyperlink r:id="rId187" w:history="1">
        <w:r w:rsidR="001332B2" w:rsidRPr="00103A65">
          <w:rPr>
            <w:rFonts w:ascii="Times New Roman" w:hAnsi="Times New Roman" w:cs="Times New Roman"/>
          </w:rPr>
          <w:t>5</w:t>
        </w:r>
      </w:hyperlink>
      <w:r w:rsidR="001332B2" w:rsidRPr="00103A65">
        <w:rPr>
          <w:rFonts w:ascii="Times New Roman" w:hAnsi="Times New Roman" w:cs="Times New Roman"/>
        </w:rPr>
        <w:t>. Средства субвенций являются целевыми и не могут быть использованы по иному назначению.</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субвенций влечет применение мер ответственности в соответствии с законодательством Российской Федерации.</w:t>
      </w:r>
    </w:p>
    <w:p w:rsidR="001332B2" w:rsidRPr="00103A65" w:rsidRDefault="00E404CD">
      <w:pPr>
        <w:pStyle w:val="ConsPlusNormal"/>
        <w:ind w:firstLine="540"/>
        <w:jc w:val="both"/>
        <w:rPr>
          <w:rFonts w:ascii="Times New Roman" w:hAnsi="Times New Roman" w:cs="Times New Roman"/>
        </w:rPr>
      </w:pPr>
      <w:hyperlink r:id="rId188" w:history="1">
        <w:r w:rsidR="001332B2" w:rsidRPr="00103A65">
          <w:rPr>
            <w:rFonts w:ascii="Times New Roman" w:hAnsi="Times New Roman" w:cs="Times New Roman"/>
          </w:rPr>
          <w:t>6</w:t>
        </w:r>
      </w:hyperlink>
      <w:r w:rsidR="001332B2" w:rsidRPr="00103A65">
        <w:rPr>
          <w:rFonts w:ascii="Times New Roman" w:hAnsi="Times New Roman" w:cs="Times New Roman"/>
        </w:rPr>
        <w:t>.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 и согласованной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89"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E404CD">
      <w:pPr>
        <w:pStyle w:val="ConsPlusNormal"/>
        <w:ind w:firstLine="540"/>
        <w:jc w:val="both"/>
        <w:rPr>
          <w:rFonts w:ascii="Times New Roman" w:hAnsi="Times New Roman" w:cs="Times New Roman"/>
        </w:rPr>
      </w:pPr>
      <w:hyperlink r:id="rId190" w:history="1">
        <w:r w:rsidR="001332B2" w:rsidRPr="00103A65">
          <w:rPr>
            <w:rFonts w:ascii="Times New Roman" w:hAnsi="Times New Roman" w:cs="Times New Roman"/>
          </w:rPr>
          <w:t>7</w:t>
        </w:r>
      </w:hyperlink>
      <w:r w:rsidR="001332B2" w:rsidRPr="00103A65">
        <w:rPr>
          <w:rFonts w:ascii="Times New Roman" w:hAnsi="Times New Roman" w:cs="Times New Roman"/>
        </w:rPr>
        <w:t>. Численность граждан, которые подлежат обеспечению жилыми помещениями в текущем финансовом году, исходя из объема субвенций, предоставляемого бюджету муниципального образования муниципального района (городского округа)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по договорам найма специализированных жилых помещений, предусмотренного на соответствующий финансовый год, определяется приказом Министерства в течение 10 рабочих дней с начала текущего финансового года.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91"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E404CD">
      <w:pPr>
        <w:pStyle w:val="ConsPlusNormal"/>
        <w:ind w:firstLine="540"/>
        <w:jc w:val="both"/>
        <w:rPr>
          <w:rFonts w:ascii="Times New Roman" w:hAnsi="Times New Roman" w:cs="Times New Roman"/>
        </w:rPr>
      </w:pPr>
      <w:hyperlink r:id="rId192" w:history="1">
        <w:r w:rsidR="001332B2" w:rsidRPr="00103A65">
          <w:rPr>
            <w:rFonts w:ascii="Times New Roman" w:hAnsi="Times New Roman" w:cs="Times New Roman"/>
          </w:rPr>
          <w:t>8</w:t>
        </w:r>
      </w:hyperlink>
      <w:r w:rsidR="001332B2" w:rsidRPr="00103A65">
        <w:rPr>
          <w:rFonts w:ascii="Times New Roman" w:hAnsi="Times New Roman" w:cs="Times New Roman"/>
        </w:rPr>
        <w:t>. Контроль за целевым использованием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9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5</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20" w:name="P9996"/>
      <w:bookmarkEnd w:id="20"/>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ФИНАНСИРОВАНИЯ ИЗ РЕСПУБЛИКАНСКОГО БЮДЖЕТА РЕСПУБЛИКИ КОМИ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РАСХОДОВ ПО ОБЕСПЕЧЕНИЮ РАВНОЙ ДОСТУПНОСТИ УСЛУГ</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ОБЩЕСТВЕННОГО ТРАНСПОРТА НА ТЕРРИТОРИИ СООТВЕТСТВУЮЩЕГО</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СУБЪЕКТА РОССИЙСКОЙ ФЕДЕРАЦИИ ДЛЯ ОТДЕЛЬНЫХ КАТЕГОРИЙ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ГРАЖДАН, ОКАЗАНИЕ МЕР СОЦИАЛЬНОЙ ПОДДЕРЖКИ КОТОРЫМ</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ОТНОСИТСЯ К ВЕДЕНИЮ РОССИЙСКОЙ ФЕДЕРАЦИИ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И СУБЪЕКТОВ РОССИЙСКОЙ ФЕДЕРАЦИИ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194"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195"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23.09.2015 </w:t>
      </w:r>
      <w:hyperlink r:id="rId196"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I. Общие положения</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Средства республиканского бюджета Республики Коми на осуществление расходов по обеспечению равной доступности услуг общественного транспорта на территории Республики Коми для отдельных категорий граждан, оказание мер социальной поддержки которым относится к ведению Российской Федерации и Республики Коми, (далее - отдельные категории граждан) предоставляются при оказании отдельным категориям граждан транспортных услуг на пассажирском железнодорожном транспорте, на пассажирском автомобильном транспорте (кроме такси), на пассажирском внутреннем водном транспорте.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Финансирование расходов, указанных в настоящих Правилах, осуществляется в порядке, установленном соответствующими разделами настоящих Правил.</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II. Финансирование расходов по обеспечению равной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доступности транспортных услуг на пассажирском</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железнодорожном транспорте для отдельных категорий граждан</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bookmarkStart w:id="21" w:name="P10018"/>
      <w:bookmarkEnd w:id="21"/>
      <w:r w:rsidRPr="00103A65">
        <w:rPr>
          <w:rFonts w:ascii="Times New Roman" w:hAnsi="Times New Roman" w:cs="Times New Roman"/>
        </w:rPr>
        <w:t>3.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железнодорожном транспорте для отдельных категорий граждан, производится Министерством труда и социальной защиты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19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на основании договора, заключенного на текущий год между Правительством Республики Коми и открытым акционерным обществом "Северная пригородная пассажирская компания", об оказании услуг по перевозке отдельных категорий граждан пассажирским железнодорожным транспортом пригородного сообщения в поездах пригородного сообщения на территории Республики Коми, но не свыше сумм фактических расходов открытого акционерного общества "Северная пригородная пассажирская компания" по перевозке отдельных категорий граждан, имеющих право на оказание мер социальной поддержки согласно </w:t>
      </w:r>
      <w:hyperlink r:id="rId198" w:history="1">
        <w:r w:rsidRPr="00103A65">
          <w:rPr>
            <w:rFonts w:ascii="Times New Roman" w:hAnsi="Times New Roman" w:cs="Times New Roman"/>
          </w:rPr>
          <w:t>постановлению</w:t>
        </w:r>
      </w:hyperlink>
      <w:r w:rsidRPr="00103A65">
        <w:rPr>
          <w:rFonts w:ascii="Times New Roman" w:hAnsi="Times New Roman" w:cs="Times New Roman"/>
        </w:rPr>
        <w:t xml:space="preserve"> Правительства Республики Коми от 9 декабря 2008 г. N 341 "Об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на основании договора, заключенного в отчетном году между Правительством Республики Коми и открытым акционерным обществом "Северная пригородная пассажирская компания", об оказании услуг по перевозке отдельных категорий граждан пассажирским железнодорожным транспортом пригородного сообщения в поездах пригородного сообщения на территории Республики Коми, но не свыше сумм кредиторской задолженности по обязательствам, принятым в соответствии с вышеуказанным договором;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3) на основании договора, заключенного на текущий год между Правительством Республики Коми и открытым акционерным обществом "Федеральная пассажирская компания", об оказании услуг по перевозке отдельных категорий граждан пассажирским железнодорожным транспортом в общих вагонах поездов дальнего следования на расстояние до 150 км на территории Республики Коми, но не свыше сумм фактических расходов открытого акционерного общества "Федеральная пассажирская компания" по перевозке отдельных категорий граждан, имеющих право на оказание мер социальной поддержки согласно </w:t>
      </w:r>
      <w:hyperlink r:id="rId199" w:history="1">
        <w:r w:rsidRPr="00103A65">
          <w:rPr>
            <w:rFonts w:ascii="Times New Roman" w:hAnsi="Times New Roman" w:cs="Times New Roman"/>
          </w:rPr>
          <w:t>постановлению</w:t>
        </w:r>
      </w:hyperlink>
      <w:r w:rsidRPr="00103A65">
        <w:rPr>
          <w:rFonts w:ascii="Times New Roman" w:hAnsi="Times New Roman" w:cs="Times New Roman"/>
        </w:rPr>
        <w:t xml:space="preserve"> Правительства Республики Коми от 9 декабря 2008 г. N 341 "Об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на основании договора, заключенного в отчетном году между Правительством Республики Коми и открытым акционерным обществом "Федеральная пассажирская компания", об оказании услуг по перевозке отдельных категорий граждан пассажирским железнодорожным транспортом в общих вагонах поездов дальнего следования на расстояние до 150 км на территории Республики Коми, но не свыше сумм кредиторской задолженности по обязательствам, принятым в соответствии с вышеуказанным договором.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4. Перечисление средств на обеспечение равной доступности транспортных услуг на пассажирском железнодорожном транспорте для отдельных категорий граждан осуществляется в установленном порядке с лицевого счета Министерства, открытого в Министерстве финансов Республики Коми, на основании представленных Министерством заявок на оплату расходов и справок о расходах, указанных в </w:t>
      </w:r>
      <w:hyperlink w:anchor="P10018" w:history="1">
        <w:r w:rsidRPr="00103A65">
          <w:rPr>
            <w:rFonts w:ascii="Times New Roman" w:hAnsi="Times New Roman" w:cs="Times New Roman"/>
          </w:rPr>
          <w:t>пункте 3</w:t>
        </w:r>
      </w:hyperlink>
      <w:r w:rsidRPr="00103A65">
        <w:rPr>
          <w:rFonts w:ascii="Times New Roman" w:hAnsi="Times New Roman" w:cs="Times New Roman"/>
        </w:rPr>
        <w:t xml:space="preserve"> настоящего раздела, содержащих сведения о количестве поездок отдельных категорий граждан и сумме расходов по предоставлению мер социальной поддержки (далее - справка), в сроки, установленные договорами, указанными в </w:t>
      </w:r>
      <w:hyperlink w:anchor="P10018" w:history="1">
        <w:r w:rsidRPr="00103A65">
          <w:rPr>
            <w:rFonts w:ascii="Times New Roman" w:hAnsi="Times New Roman" w:cs="Times New Roman"/>
          </w:rPr>
          <w:t>пункте 3</w:t>
        </w:r>
      </w:hyperlink>
      <w:r w:rsidRPr="00103A65">
        <w:rPr>
          <w:rFonts w:ascii="Times New Roman" w:hAnsi="Times New Roman" w:cs="Times New Roman"/>
        </w:rPr>
        <w:t xml:space="preserve"> настоящего раздела, на счет:</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00"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bookmarkStart w:id="22" w:name="P10026"/>
      <w:bookmarkEnd w:id="22"/>
      <w:r w:rsidRPr="00103A65">
        <w:rPr>
          <w:rFonts w:ascii="Times New Roman" w:hAnsi="Times New Roman" w:cs="Times New Roman"/>
        </w:rPr>
        <w:t>1) открытого акционерного общества "Северная пригородная пассажирская компания" - за оказание услуг по перевозке отдельных категорий граждан в поездах пригородного сообщения;</w:t>
      </w:r>
    </w:p>
    <w:p w:rsidR="001332B2" w:rsidRPr="00103A65" w:rsidRDefault="001332B2">
      <w:pPr>
        <w:pStyle w:val="ConsPlusNormal"/>
        <w:ind w:firstLine="540"/>
        <w:jc w:val="both"/>
        <w:rPr>
          <w:rFonts w:ascii="Times New Roman" w:hAnsi="Times New Roman" w:cs="Times New Roman"/>
        </w:rPr>
      </w:pPr>
      <w:bookmarkStart w:id="23" w:name="P10027"/>
      <w:bookmarkEnd w:id="23"/>
      <w:r w:rsidRPr="00103A65">
        <w:rPr>
          <w:rFonts w:ascii="Times New Roman" w:hAnsi="Times New Roman" w:cs="Times New Roman"/>
        </w:rPr>
        <w:t>2) открытого акционерного общества "Федеральная пассажирская компания" - за оказание услуг по перевозке отдельных категорий граждан в общих вагонах поездов дальнего следования на расстояние до 150 км на территории Республики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Справка составляется Министерством в течение 2 рабочих дней со дня получения реестров, предоставляемых юридическими лицами, указанными в </w:t>
      </w:r>
      <w:hyperlink w:anchor="P10026" w:history="1">
        <w:r w:rsidRPr="00103A65">
          <w:rPr>
            <w:rFonts w:ascii="Times New Roman" w:hAnsi="Times New Roman" w:cs="Times New Roman"/>
          </w:rPr>
          <w:t>подпунктах 1</w:t>
        </w:r>
      </w:hyperlink>
      <w:r w:rsidRPr="00103A65">
        <w:rPr>
          <w:rFonts w:ascii="Times New Roman" w:hAnsi="Times New Roman" w:cs="Times New Roman"/>
        </w:rPr>
        <w:t xml:space="preserve"> и </w:t>
      </w:r>
      <w:hyperlink w:anchor="P10027" w:history="1">
        <w:r w:rsidRPr="00103A65">
          <w:rPr>
            <w:rFonts w:ascii="Times New Roman" w:hAnsi="Times New Roman" w:cs="Times New Roman"/>
          </w:rPr>
          <w:t>2</w:t>
        </w:r>
      </w:hyperlink>
      <w:r w:rsidRPr="00103A65">
        <w:rPr>
          <w:rFonts w:ascii="Times New Roman" w:hAnsi="Times New Roman" w:cs="Times New Roman"/>
        </w:rPr>
        <w:t xml:space="preserve"> настоящего пункта в порядке, определенном договорами.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01"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02"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железнодорожном транспорте для отдельных категорий граждан,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0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III. Финансирование расходов по обеспечению равной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доступности транспортных услуг на пассажирском</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автомобильном транспорте (кроме такси)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для отдельных категорий граждан</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bookmarkStart w:id="24" w:name="P10038"/>
      <w:bookmarkEnd w:id="24"/>
      <w:r w:rsidRPr="00103A65">
        <w:rPr>
          <w:rFonts w:ascii="Times New Roman" w:hAnsi="Times New Roman" w:cs="Times New Roman"/>
        </w:rPr>
        <w:t>6.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автомобильном транспорте (кроме такси)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0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на основании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на территории Республики Коми, заключенных на текущий год между Правительством Республики Коми, органами местного самоуправления и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межмуниципального сообщения для отдельных категорий граждан на территории Республики Коми, заключенных на текущий год между Правительством Республики Коми и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на межмуниципальных маршрутах, но не выше суммы фактически произведенных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(далее - перевозчики) расходов, связанных с перевозкой отдельных категорий граждан, имеющих право на оказание мер социальной поддержки согласно </w:t>
      </w:r>
      <w:hyperlink r:id="rId205" w:history="1">
        <w:r w:rsidRPr="00103A65">
          <w:rPr>
            <w:rFonts w:ascii="Times New Roman" w:hAnsi="Times New Roman" w:cs="Times New Roman"/>
          </w:rPr>
          <w:t>постановлению</w:t>
        </w:r>
      </w:hyperlink>
      <w:r w:rsidRPr="00103A65">
        <w:rPr>
          <w:rFonts w:ascii="Times New Roman" w:hAnsi="Times New Roman" w:cs="Times New Roman"/>
        </w:rPr>
        <w:t xml:space="preserve"> Правительства Республики Коми от 9 декабря 2008 г. N 342 "Об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на основании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на территории Республики Коми, заключенных в отчетном году между Правительством Республики Коми, органами местного самоуправления и перевозчиками, 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межмуниципального сообщения для отдельных категорий граждан на территории Республики Коми, заключенных в отчетном году между Правительством Республики Коми и перевозчиками, но не свыше сумм кредиторской задолженности по обязательствам, принятым в соответствии с вышеуказанными договорами.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Министерство в течение 7 рабочих дней со дня получения от государственного бюджетного учреждения Республики Коми - центра по предоставлению государственных услуг в сфере социальной защиты населения документов перевозчика рассматривает их и при отсутствии замечаний производит оформление заявки на оплату расходов по возмещению затрат перевозчика либо возвращает перевозчику полученные документы с указанием причин возврата в случаях: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06"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07"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несоответствия тарифа, указанного в расчете суммы возмещения расходов перевозчика, фактическому тарифу перевозчика на 1 км поездки;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представления неполного пакета документов, предусмотренных договорами, указанными в </w:t>
      </w:r>
      <w:hyperlink w:anchor="P10038" w:history="1">
        <w:r w:rsidRPr="00103A65">
          <w:rPr>
            <w:rFonts w:ascii="Times New Roman" w:hAnsi="Times New Roman" w:cs="Times New Roman"/>
          </w:rPr>
          <w:t>пункте 6</w:t>
        </w:r>
      </w:hyperlink>
      <w:r w:rsidRPr="00103A65">
        <w:rPr>
          <w:rFonts w:ascii="Times New Roman" w:hAnsi="Times New Roman" w:cs="Times New Roman"/>
        </w:rPr>
        <w:t xml:space="preserve"> настоящего раздела;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несоответствия представленных документов формам, установленным договорами, указанными в </w:t>
      </w:r>
      <w:hyperlink w:anchor="P10038" w:history="1">
        <w:r w:rsidRPr="00103A65">
          <w:rPr>
            <w:rFonts w:ascii="Times New Roman" w:hAnsi="Times New Roman" w:cs="Times New Roman"/>
          </w:rPr>
          <w:t>пункте 6</w:t>
        </w:r>
      </w:hyperlink>
      <w:r w:rsidRPr="00103A65">
        <w:rPr>
          <w:rFonts w:ascii="Times New Roman" w:hAnsi="Times New Roman" w:cs="Times New Roman"/>
        </w:rPr>
        <w:t xml:space="preserve"> настоящего раздела.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В случае возврата документов перевозчик вправе повторно направить их в Министерство после устранения недостатков, послуживших причиной возврата.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08"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Абзацы шестой - седьмой исключены с 1 января 2014 года. - </w:t>
      </w:r>
      <w:hyperlink r:id="rId209"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Перечисление средств на финансирование расходов по обеспечению равной доступности транспортных услуг на пассажирском автомобильном транспорте (кроме такси) для отдельных категорий граждан производится в установленном порядке с лицевого счета Министерства, открытого в Министерстве финансов Республики Коми, на счета перевозчиков на основании представленных Министерством заявок на оплату расходов и расчетов суммы возмещения расходов перевозчиков в сроки, установленные договорами, указанными в </w:t>
      </w:r>
      <w:hyperlink w:anchor="P10038" w:history="1">
        <w:r w:rsidRPr="00103A65">
          <w:rPr>
            <w:rFonts w:ascii="Times New Roman" w:hAnsi="Times New Roman" w:cs="Times New Roman"/>
          </w:rPr>
          <w:t>пункте 6</w:t>
        </w:r>
      </w:hyperlink>
      <w:r w:rsidRPr="00103A65">
        <w:rPr>
          <w:rFonts w:ascii="Times New Roman" w:hAnsi="Times New Roman" w:cs="Times New Roman"/>
        </w:rPr>
        <w:t xml:space="preserve"> настоящего раздела.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10"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11"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8. Министерство ежемесячно, до 15-го числа месяца, следующего за отчетным, представляет в Министерство финансов Республики Коми сводную справку о фактических расходах, связанных с перевозкой отдельных категорий граждан по социальным проездным билетам, в разрезе перевозчиков и видов перевозок.</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1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9.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автомобильном транспорте (кроме такси) для отдельных категорий граждан,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1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IV. Финансирование расходов по обеспечению равной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доступности транспортных услуг на пассажирском внутреннем</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водном транспорте для отдельных категорий граждан</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bookmarkStart w:id="25" w:name="P10061"/>
      <w:bookmarkEnd w:id="25"/>
      <w:r w:rsidRPr="00103A65">
        <w:rPr>
          <w:rFonts w:ascii="Times New Roman" w:hAnsi="Times New Roman" w:cs="Times New Roman"/>
        </w:rPr>
        <w:t>10.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внутреннем водном транспорте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1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на основании договоров о совместной деятельности, направленной на обеспечение равной доступности транспортных услуг на пассажирском внутреннем водном транспорте для отдельных категорий граждан на территории Республики Коми, заключенных на текущий год между Правительством Республики Коми, органами местного самоуправления и организациями или индивидуальными предпринимателями, осуществляющими перевозки пассажиров на внутреннем водном транспорте, но не выше суммы фактически произведенных организациями или индивидуальными предпринимателями, осуществляющими перевозки пассажиров на внутреннем водном транспорте, (далее - перевозчики) расходов, связанных с перевозкой отдельных категорий граждан, имеющих право на оказание мер социальной поддержки согласно </w:t>
      </w:r>
      <w:hyperlink r:id="rId215" w:history="1">
        <w:r w:rsidRPr="00103A65">
          <w:rPr>
            <w:rFonts w:ascii="Times New Roman" w:hAnsi="Times New Roman" w:cs="Times New Roman"/>
          </w:rPr>
          <w:t>постановлению</w:t>
        </w:r>
      </w:hyperlink>
      <w:r w:rsidRPr="00103A65">
        <w:rPr>
          <w:rFonts w:ascii="Times New Roman" w:hAnsi="Times New Roman" w:cs="Times New Roman"/>
        </w:rPr>
        <w:t xml:space="preserve"> Правительства Республики Коми от 9 декабря 2008 г. N 340 "Об обеспечении в период навигации равной доступности транспортных услуг на пассажирском внутреннем водном транспорте для отдельных категорий граждан, имеющих право на оказание мер социальной поддержки на территории Республики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на основании договоров о совместной деятельности, направленной на обеспечение равной доступности транспортных услуг на пассажирском внутреннем водном транспорте для отдельных категорий граждан, заключенных в отчетном году между Правительством Республики Коми, органами местного самоуправления и перевозчиками, но не свыше сумм кредиторской задолженности по обязательствам, принятым в соответствии с вышеуказанными договорами.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11. Министерство в течение 7 рабочих дней со дня получения от государственного бюджетного учреждения Республики Коми - центра по предоставлению государственных услуг в сфере социальной защиты населения документов перевозчика рассматривает их и при отсутствии замечаний производит оформление заявки на оплату расходов по возмещению затрат перевозчика либо возвращает перевозчику полученные документы с указанием причин возврата в случаях:</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16"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17"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несоответствия тарифа, указанного в расчете суммы возмещения расходов перевозчика, фактическому тарифу перевозчика на 1 км поездки;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представления неполного пакета документов, предусмотренных договорами, указанными в </w:t>
      </w:r>
      <w:hyperlink w:anchor="P10061" w:history="1">
        <w:r w:rsidRPr="00103A65">
          <w:rPr>
            <w:rFonts w:ascii="Times New Roman" w:hAnsi="Times New Roman" w:cs="Times New Roman"/>
          </w:rPr>
          <w:t>пункте 10</w:t>
        </w:r>
      </w:hyperlink>
      <w:r w:rsidRPr="00103A65">
        <w:rPr>
          <w:rFonts w:ascii="Times New Roman" w:hAnsi="Times New Roman" w:cs="Times New Roman"/>
        </w:rPr>
        <w:t xml:space="preserve"> настоящего раздела;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несоответствия документов формам, установленным договорами, указанными в </w:t>
      </w:r>
      <w:hyperlink w:anchor="P10061" w:history="1">
        <w:r w:rsidRPr="00103A65">
          <w:rPr>
            <w:rFonts w:ascii="Times New Roman" w:hAnsi="Times New Roman" w:cs="Times New Roman"/>
          </w:rPr>
          <w:t>пункте 10</w:t>
        </w:r>
      </w:hyperlink>
      <w:r w:rsidRPr="00103A65">
        <w:rPr>
          <w:rFonts w:ascii="Times New Roman" w:hAnsi="Times New Roman" w:cs="Times New Roman"/>
        </w:rPr>
        <w:t xml:space="preserve"> настоящего раздела.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В случае возврата документов перевозчик вправе повторно направить их в Министерство после устранения недостатков, послуживших причиной возврата.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18"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Абзацы шестой - седьмой исключены с 1 января 2014 года. - </w:t>
      </w:r>
      <w:hyperlink r:id="rId219"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Перечисление средств на финансирование расходов по обеспечению равной доступности транспортных услуг на пассажирском внутреннем водном транспорте для отдельных категорий граждан производится в установленном порядке Министерством финансов Республики Коми с лицевого счета Министерства, открытого в Министерстве финансов Республики Коми, на счета перевозчиков на основании представленных Министерством заявок на оплату расходов и расчетов сумм возмещения расходов перевозчиков в сроки, установленные договорами, указанными в </w:t>
      </w:r>
      <w:hyperlink w:anchor="P10061" w:history="1">
        <w:r w:rsidRPr="00103A65">
          <w:rPr>
            <w:rFonts w:ascii="Times New Roman" w:hAnsi="Times New Roman" w:cs="Times New Roman"/>
          </w:rPr>
          <w:t>пункте 10</w:t>
        </w:r>
      </w:hyperlink>
      <w:r w:rsidRPr="00103A65">
        <w:rPr>
          <w:rFonts w:ascii="Times New Roman" w:hAnsi="Times New Roman" w:cs="Times New Roman"/>
        </w:rPr>
        <w:t xml:space="preserve"> настоящего раздела.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20"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21"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12. Министерство ежемесячно, до 15-го числа месяца, следующего за отчетным, представляет в Министерство финансов Республики Коми сводную справку о фактических расходах, связанных с перевозкой отдельных категорий граждан, в разрезе перевозчиков.</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2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13.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внутреннем водном транспорте для отдельных категорий граждан,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2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6</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26" w:name="P10089"/>
      <w:bookmarkEnd w:id="26"/>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ИЗ РЕСПУБЛИКАНСКОГО БЮДЖЕТА РЕСПУБЛИКИ КОМИ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СУБВЕНЦИЙ НА ОСУЩЕСТВЛЕНИЕ ПЕРЕДАННЫХ ГОСУДАРСТВЕННЫХ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ПОЛНОМОЧИЙ ПО ОБЕСПЕЧЕНИЮ ЖИЛЬЕМ ОТДЕЛЬНЫХ КАТЕГОРИЙ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ГРАЖДАН, УСТАНОВЛЕННЫХ ФЕДЕРАЛЬНЫМИ ЗАКОНАМИ ОТ 12 ЯНВАРЯ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1995 ГОДА N 5-ФЗ "О ВЕТЕРАНАХ" И ОТ 24 НОЯБРЯ 1995 ГОДА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N 181-ФЗ "О СОЦИАЛЬНОЙ ЗАЩИТЕ ИНВАЛИДОВ</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В РОССИЙСКОЙ ФЕДЕРАЦИИ"</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224"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25"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23.09.2015 </w:t>
      </w:r>
      <w:hyperlink r:id="rId226"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Предоставление субвенций из республиканского бюджета Республики Коми бюджетам муниципальных районов (городских округов)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w:t>
      </w:r>
      <w:hyperlink r:id="rId227" w:history="1">
        <w:r w:rsidRPr="00103A65">
          <w:rPr>
            <w:rFonts w:ascii="Times New Roman" w:hAnsi="Times New Roman" w:cs="Times New Roman"/>
          </w:rPr>
          <w:t>N 5-ФЗ</w:t>
        </w:r>
      </w:hyperlink>
      <w:r w:rsidRPr="00103A65">
        <w:rPr>
          <w:rFonts w:ascii="Times New Roman" w:hAnsi="Times New Roman" w:cs="Times New Roman"/>
        </w:rPr>
        <w:t xml:space="preserve"> "О ветеранах" и от 24 ноября 1995 года </w:t>
      </w:r>
      <w:hyperlink r:id="rId228" w:history="1">
        <w:r w:rsidRPr="00103A65">
          <w:rPr>
            <w:rFonts w:ascii="Times New Roman" w:hAnsi="Times New Roman" w:cs="Times New Roman"/>
          </w:rPr>
          <w:t>N 181-ФЗ</w:t>
        </w:r>
      </w:hyperlink>
      <w:r w:rsidRPr="00103A65">
        <w:rPr>
          <w:rFonts w:ascii="Times New Roman" w:hAnsi="Times New Roman" w:cs="Times New Roman"/>
        </w:rPr>
        <w:t xml:space="preserve"> "О социальной защите инвалидов в Российской Федерации", (далее - субвенции) осуществляется Министерством труда и социальной защиты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29"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Перечисление субвенции осуществляется ежеквартально, не позднее 20-го числа первого месяца текущего квартала.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30"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Ежеквартально, до 5-го числа месяца, следующего за отчетным кварталом, органы местного самоуправления представляют в Министерство отчет о расходовании средств субвенции республиканского бюджета Республики Коми по форме, утвержденной Министерством и размещенной на официальном сайте Министерства в информационно-телекоммуникационной сети "Интернет" в течение 7 дней со дня ее утверждения.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31"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Ответственность за достоверность представляемых в Министерство сведений и отчетов возлагается на органы местного самоуправления.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3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Средства субвенций являются целевыми и не могут быть использованы по иному назначению.</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субвенций влечет применение мер ответственности в соответствии с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Контроль за целевым использованием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3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7</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27" w:name="P10124"/>
      <w:bookmarkEnd w:id="27"/>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ИЗ РЕСПУБЛИКАНСКОГО БЮДЖЕТА РЕСПУБЛИКИ КОМИ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СУБВЕНЦИЙ НА ОБЕСПЕЧЕНИЕ ЖИЛЬЕМ ОТДЕЛЬНЫХ КАТЕГОРИЙ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ГРАЖДАН, УСТАНОВЛЕННЫХ ФЕДЕРАЛЬНЫМИ ЗАКОНАМИ ОТ 12 ЯНВАРЯ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1995 ГОДА N 5-ФЗ "О ВЕТЕРАНАХ" И ОТ 24 НОЯБРЯ 1995 ГОДА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N 181-ФЗ "О СОЦИАЛЬНОЙ ЗАЩИТЕ ИНВАЛИДОВ В РОССИЙСКОЙ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ФЕДЕРАЦИИ", ЗА СЧЕТ СРЕДСТВ, ПОСТУПАЮЩИХ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ИЗ ФЕДЕРАЛЬНОГО БЮДЖЕТА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234"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17.01.2013 N 5;</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35" w:history="1">
        <w:r w:rsidRPr="00103A65">
          <w:rPr>
            <w:rFonts w:ascii="Times New Roman" w:hAnsi="Times New Roman" w:cs="Times New Roman"/>
          </w:rPr>
          <w:t>N 566</w:t>
        </w:r>
      </w:hyperlink>
      <w:r w:rsidRPr="00103A65">
        <w:rPr>
          <w:rFonts w:ascii="Times New Roman" w:hAnsi="Times New Roman" w:cs="Times New Roman"/>
        </w:rPr>
        <w:t>,</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от 23.09.2015 </w:t>
      </w:r>
      <w:hyperlink r:id="rId236"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Предоставление субвенций из республиканского бюджета Республики Коми бюджетам муниципальных районов (городских округов) на обеспечение жильем отдельных категорий граждан, установленных федеральными законами от 12 января 1995 года </w:t>
      </w:r>
      <w:hyperlink r:id="rId237" w:history="1">
        <w:r w:rsidRPr="00103A65">
          <w:rPr>
            <w:rFonts w:ascii="Times New Roman" w:hAnsi="Times New Roman" w:cs="Times New Roman"/>
          </w:rPr>
          <w:t>N 5-ФЗ</w:t>
        </w:r>
      </w:hyperlink>
      <w:r w:rsidRPr="00103A65">
        <w:rPr>
          <w:rFonts w:ascii="Times New Roman" w:hAnsi="Times New Roman" w:cs="Times New Roman"/>
        </w:rPr>
        <w:t xml:space="preserve"> "О ветеранах" и от 24 ноября 1995 года </w:t>
      </w:r>
      <w:hyperlink r:id="rId238" w:history="1">
        <w:r w:rsidRPr="00103A65">
          <w:rPr>
            <w:rFonts w:ascii="Times New Roman" w:hAnsi="Times New Roman" w:cs="Times New Roman"/>
          </w:rPr>
          <w:t>N 181-ФЗ</w:t>
        </w:r>
      </w:hyperlink>
      <w:r w:rsidRPr="00103A65">
        <w:rPr>
          <w:rFonts w:ascii="Times New Roman" w:hAnsi="Times New Roman" w:cs="Times New Roman"/>
        </w:rPr>
        <w:t xml:space="preserve"> "О социальной защите инвалидов в Российской Федерации", (далее - субвенции) осуществляется Министерством труда и социальной защиты Республики Коми (далее - Министерство) на основании соглашений о предоставлении субвенций, заключенных между Министерством и органами местного самоуправления муниципальных районов (городских округов), (далее - Соглашения)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39"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Форма Соглашения утверждается Министерством по согласованию с Министерством финансов Республики Коми и размещается на официальном сайте Министерства в информационно-телекоммуникационной сети "Интернет" в течение 3 дней со дня утверждения.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40"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Перечисление средств субвенций производится Министерством в сроки и порядке, установленные Соглашением.</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Постановлений Правительства РК от 30.12.2013 </w:t>
      </w:r>
      <w:hyperlink r:id="rId241" w:history="1">
        <w:r w:rsidRPr="00103A65">
          <w:rPr>
            <w:rFonts w:ascii="Times New Roman" w:hAnsi="Times New Roman" w:cs="Times New Roman"/>
          </w:rPr>
          <w:t>N 566</w:t>
        </w:r>
      </w:hyperlink>
      <w:r w:rsidRPr="00103A65">
        <w:rPr>
          <w:rFonts w:ascii="Times New Roman" w:hAnsi="Times New Roman" w:cs="Times New Roman"/>
        </w:rPr>
        <w:t xml:space="preserve">, от 23.09.2015 </w:t>
      </w:r>
      <w:hyperlink r:id="rId242" w:history="1">
        <w:r w:rsidRPr="00103A65">
          <w:rPr>
            <w:rFonts w:ascii="Times New Roman" w:hAnsi="Times New Roman" w:cs="Times New Roman"/>
          </w:rPr>
          <w:t>N 417</w:t>
        </w:r>
      </w:hyperlink>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4. Исключен с 30 декабря 2013 года. - </w:t>
      </w:r>
      <w:hyperlink r:id="rId243" w:history="1">
        <w:r w:rsidRPr="00103A65">
          <w:rPr>
            <w:rFonts w:ascii="Times New Roman" w:hAnsi="Times New Roman" w:cs="Times New Roman"/>
          </w:rPr>
          <w:t>Постановление</w:t>
        </w:r>
      </w:hyperlink>
      <w:r w:rsidRPr="00103A65">
        <w:rPr>
          <w:rFonts w:ascii="Times New Roman" w:hAnsi="Times New Roman" w:cs="Times New Roman"/>
        </w:rPr>
        <w:t xml:space="preserve"> Правительства РК от 30.12.2013 N 566.</w:t>
      </w:r>
    </w:p>
    <w:p w:rsidR="001332B2" w:rsidRPr="00103A65" w:rsidRDefault="00E404CD">
      <w:pPr>
        <w:pStyle w:val="ConsPlusNormal"/>
        <w:ind w:firstLine="540"/>
        <w:jc w:val="both"/>
        <w:rPr>
          <w:rFonts w:ascii="Times New Roman" w:hAnsi="Times New Roman" w:cs="Times New Roman"/>
        </w:rPr>
      </w:pPr>
      <w:hyperlink r:id="rId244" w:history="1">
        <w:r w:rsidR="001332B2" w:rsidRPr="00103A65">
          <w:rPr>
            <w:rFonts w:ascii="Times New Roman" w:hAnsi="Times New Roman" w:cs="Times New Roman"/>
          </w:rPr>
          <w:t>4</w:t>
        </w:r>
      </w:hyperlink>
      <w:r w:rsidR="001332B2" w:rsidRPr="00103A65">
        <w:rPr>
          <w:rFonts w:ascii="Times New Roman" w:hAnsi="Times New Roman" w:cs="Times New Roman"/>
        </w:rPr>
        <w:t>. Сроки и порядок предоставления отчетности об осуществлении расходов, источником финансового обеспечения которых является субвенция, и о достигнутых значениях целевого показателя результативности использования субвенции устанавливаются Соглашением.</w:t>
      </w:r>
    </w:p>
    <w:p w:rsidR="001332B2" w:rsidRPr="00103A65" w:rsidRDefault="00E404CD">
      <w:pPr>
        <w:pStyle w:val="ConsPlusNormal"/>
        <w:ind w:firstLine="540"/>
        <w:jc w:val="both"/>
        <w:rPr>
          <w:rFonts w:ascii="Times New Roman" w:hAnsi="Times New Roman" w:cs="Times New Roman"/>
        </w:rPr>
      </w:pPr>
      <w:hyperlink r:id="rId245" w:history="1">
        <w:r w:rsidR="001332B2" w:rsidRPr="00103A65">
          <w:rPr>
            <w:rFonts w:ascii="Times New Roman" w:hAnsi="Times New Roman" w:cs="Times New Roman"/>
          </w:rPr>
          <w:t>5</w:t>
        </w:r>
      </w:hyperlink>
      <w:r w:rsidR="001332B2" w:rsidRPr="00103A65">
        <w:rPr>
          <w:rFonts w:ascii="Times New Roman" w:hAnsi="Times New Roman" w:cs="Times New Roman"/>
        </w:rPr>
        <w:t>. Средства субвенций являются целевыми и не могут быть использованы по иному назначению.</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субвенций влечет применение мер ответственности в соответствии с законодательством Российской Федерации.</w:t>
      </w:r>
    </w:p>
    <w:p w:rsidR="001332B2" w:rsidRPr="00103A65" w:rsidRDefault="00E404CD">
      <w:pPr>
        <w:pStyle w:val="ConsPlusNormal"/>
        <w:ind w:firstLine="540"/>
        <w:jc w:val="both"/>
        <w:rPr>
          <w:rFonts w:ascii="Times New Roman" w:hAnsi="Times New Roman" w:cs="Times New Roman"/>
        </w:rPr>
      </w:pPr>
      <w:hyperlink r:id="rId246" w:history="1">
        <w:r w:rsidR="001332B2" w:rsidRPr="00103A65">
          <w:rPr>
            <w:rFonts w:ascii="Times New Roman" w:hAnsi="Times New Roman" w:cs="Times New Roman"/>
          </w:rPr>
          <w:t>6</w:t>
        </w:r>
      </w:hyperlink>
      <w:r w:rsidR="001332B2" w:rsidRPr="00103A65">
        <w:rPr>
          <w:rFonts w:ascii="Times New Roman" w:hAnsi="Times New Roman" w:cs="Times New Roman"/>
        </w:rPr>
        <w:t>. Министерство не позднее 15-го числа месяца, следующего за отчетным,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 и согласованной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4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E404CD">
      <w:pPr>
        <w:pStyle w:val="ConsPlusNormal"/>
        <w:ind w:firstLine="540"/>
        <w:jc w:val="both"/>
        <w:rPr>
          <w:rFonts w:ascii="Times New Roman" w:hAnsi="Times New Roman" w:cs="Times New Roman"/>
        </w:rPr>
      </w:pPr>
      <w:hyperlink r:id="rId248" w:history="1">
        <w:r w:rsidR="001332B2" w:rsidRPr="00103A65">
          <w:rPr>
            <w:rFonts w:ascii="Times New Roman" w:hAnsi="Times New Roman" w:cs="Times New Roman"/>
          </w:rPr>
          <w:t>7</w:t>
        </w:r>
      </w:hyperlink>
      <w:r w:rsidR="001332B2" w:rsidRPr="00103A65">
        <w:rPr>
          <w:rFonts w:ascii="Times New Roman" w:hAnsi="Times New Roman" w:cs="Times New Roman"/>
        </w:rPr>
        <w:t>. Контроль за целевым использованием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49"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8</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28" w:name="P10161"/>
      <w:bookmarkEnd w:id="28"/>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И РАСПРЕДЕЛЕНИЯ ИНЫХ МЕЖБЮДЖЕТНЫХ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ТРАНСФЕРТОВ НА ИСПОЛНЕНИЕ СУДЕБНЫХ РЕШЕНИЙ ПО ОБЕСПЕЧЕНИЮ</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ДЕТЕЙ-СИРОТ И ДЕТЕЙ, ОСТАВШИХСЯ БЕЗ ПОПЕЧЕНИЯ РОДИТЕЛЕЙ,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А ТАКЖЕ ЛИЦ ИЗ ЧИСЛА ДЕТЕЙ-СИРОТ И ДЕТЕЙ, ОСТАВШИХСЯ</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БЕЗ ПОПЕЧЕНИЯ РОДИТЕЛЕЙ, ЖИЛЫМИ ПОМЕЩЕНИЯМИ МУНИЦИПАЛЬНОГО</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ЖИЛИЩНОГО ФОНДА ПО ДОГОВОРАМ СОЦИАЛЬНОГО НАЙМА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250"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30.12.2013 N 566;</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251"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Настоящие Правила устанавливают порядок предоставления и распределения иных межбюджетных трансфертов бюджетам муниципальных районов (городских округов) (далее - муниципальные образования)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(далее - дети-сироты), жилыми помещениями муниципального жилищного фонда по договорам социального найма (далее - иные межбюджетные трансферты).</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Предоставление иных межбюджетных трансфертов из республиканского бюджета Республики Коми бюджетам муниципальных районов (городских округов) осуществляется Министерством труда и социальной защиты Республики Коми (далее - Министерство) на основании соглашений о предоставлении иных межбюджетных трансфертов, заключенных между Министерством и органами местного самоуправления муниципальных районов (городских округов), (далее соответственно - Соглашения, органы местного самоуправления) в пределах бюджетных ассигнований, лимитов бюджетных обязательств и кассового плана, предусмотренных Министерству сводной бюджетной росписью республиканского бюджета Республики Коми на соответствующий финансовый год.</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Форма Соглашения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3"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Органы местного самоуправления обеспечивают достижение значения показателя результативности использования иного межбюджетного трансферта, установленного Соглашением: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численность детей-сирот, имеющих судебные решения, обеспеченных жилыми помещениями муниципального жилищного фонда по договорам социального найма.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Сроки и порядок предоставления органами местного самоуправления отчетности об использовании иного межбюджетного трансферта и о достигнутых значениях целевых показателей результативности использования иного межбюджетного трансферта устанавливаются Соглашением.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Перечисление иных межбюджетных трансфертов осуществляется на основании и в сроки, установленные Соглашениями.</w:t>
      </w:r>
    </w:p>
    <w:p w:rsidR="001332B2" w:rsidRPr="00103A65" w:rsidRDefault="001332B2">
      <w:pPr>
        <w:pStyle w:val="ConsPlusNormal"/>
        <w:ind w:firstLine="540"/>
        <w:jc w:val="both"/>
        <w:rPr>
          <w:rFonts w:ascii="Times New Roman" w:hAnsi="Times New Roman" w:cs="Times New Roman"/>
        </w:rPr>
      </w:pPr>
      <w:bookmarkStart w:id="29" w:name="P10181"/>
      <w:bookmarkEnd w:id="29"/>
      <w:r w:rsidRPr="00103A65">
        <w:rPr>
          <w:rFonts w:ascii="Times New Roman" w:hAnsi="Times New Roman" w:cs="Times New Roman"/>
        </w:rPr>
        <w:t>7. Распределение иных межбюджетных трансфертов, предоставляемых местным бюджетам за счет средств республиканского бюджета Республики Коми, осуществляется между муниципальными образованиями по следующей формуле:</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Мбi = ОКРУГЛ (Vмбт / Sum (Стi x Чi) x Чi) </w:t>
      </w:r>
      <w:hyperlink w:anchor="P10187" w:history="1">
        <w:r w:rsidRPr="00103A65">
          <w:rPr>
            <w:rFonts w:ascii="Times New Roman" w:hAnsi="Times New Roman" w:cs="Times New Roman"/>
          </w:rPr>
          <w:t>&lt;*&gt;</w:t>
        </w:r>
      </w:hyperlink>
      <w:r w:rsidRPr="00103A65">
        <w:rPr>
          <w:rFonts w:ascii="Times New Roman" w:hAnsi="Times New Roman" w:cs="Times New Roman"/>
        </w:rPr>
        <w:t xml:space="preserve"> x Стi,</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где: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bookmarkStart w:id="30" w:name="P10187"/>
      <w:bookmarkEnd w:id="30"/>
      <w:r w:rsidRPr="00103A65">
        <w:rPr>
          <w:rFonts w:ascii="Times New Roman" w:hAnsi="Times New Roman" w:cs="Times New Roman"/>
        </w:rPr>
        <w:t>&lt;*&gt; округление значений менее, чем 0,5, производится до 1;</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Мбi - размер иных межбюджетных трансфертов, предоставляемых бюджету i-го муниципального района (городского округа);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Стi - стоимость жилого помещения, благоустроенного применительно к условиям соответствующего населенного пункта, в i-м муниципальном образовании, рассчитанная исходя из сложившейся в IV квартале года, предшествующего текущему финансовому году, средней рыночной стоимости одного квадратного метра общей площади жилого помещения, размер которой утверждается Министерством по согласованию с Министерством архитектуры и строительства Республики Коми и Министерством финансов Республики Коми </w:t>
      </w:r>
      <w:hyperlink w:anchor="P10193" w:history="1">
        <w:r w:rsidRPr="00103A65">
          <w:rPr>
            <w:rFonts w:ascii="Times New Roman" w:hAnsi="Times New Roman" w:cs="Times New Roman"/>
          </w:rPr>
          <w:t>&lt;*&gt;</w:t>
        </w:r>
      </w:hyperlink>
      <w:r w:rsidRPr="00103A65">
        <w:rPr>
          <w:rFonts w:ascii="Times New Roman" w:hAnsi="Times New Roman" w:cs="Times New Roman"/>
        </w:rPr>
        <w:t>, и общей площади жилого помещения - 33 кв. метра;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4"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w:t>
      </w:r>
    </w:p>
    <w:p w:rsidR="001332B2" w:rsidRPr="00103A65" w:rsidRDefault="001332B2">
      <w:pPr>
        <w:pStyle w:val="ConsPlusNormal"/>
        <w:ind w:firstLine="540"/>
        <w:jc w:val="both"/>
        <w:rPr>
          <w:rFonts w:ascii="Times New Roman" w:hAnsi="Times New Roman" w:cs="Times New Roman"/>
        </w:rPr>
      </w:pPr>
      <w:bookmarkStart w:id="31" w:name="P10193"/>
      <w:bookmarkEnd w:id="31"/>
      <w:r w:rsidRPr="00103A65">
        <w:rPr>
          <w:rFonts w:ascii="Times New Roman" w:hAnsi="Times New Roman" w:cs="Times New Roman"/>
        </w:rPr>
        <w:t>&lt;*&gt; размер средней рыночной стоимости одного квадратного метра общей площади жилого помещения в разрезе муниципальных образований утверждается приказом Министерства труда и социальной защиты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5"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Чi - численность детей-сирот, имеющих судебные решения, обязывающие органы местного самоуправления обеспечить их жилыми помещениями муниципального жилищного фонда по договорам социального найма в i-м муниципальном районе (городском округе), на начало текущего финансового года;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Vмбт - общий объем иных межбюджетных трансфертов, предусмотренных в республиканском бюджете Республики Коми на соответствующий финансовый год и плановый период.</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8. Нераспределенный в соответствии с </w:t>
      </w:r>
      <w:hyperlink w:anchor="P10181" w:history="1">
        <w:r w:rsidRPr="00103A65">
          <w:rPr>
            <w:rFonts w:ascii="Times New Roman" w:hAnsi="Times New Roman" w:cs="Times New Roman"/>
          </w:rPr>
          <w:t>пунктом 7</w:t>
        </w:r>
      </w:hyperlink>
      <w:r w:rsidRPr="00103A65">
        <w:rPr>
          <w:rFonts w:ascii="Times New Roman" w:hAnsi="Times New Roman" w:cs="Times New Roman"/>
        </w:rPr>
        <w:t xml:space="preserve"> настоящих Правил остаток иных межбюджетных трансфертов, предусмотренных в республиканском бюджете Республики Коми на соответствующий финансовый год, в объеме, достаточном для обеспечения исполнения судебного решения, распределяется i-му муниципальному образованию, имеющему наибольшее количество судебных решений.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9. Распределение иных межбюджетных трансфертов между муниципальными образованиями устанавливается нормативным правовым актом Правительства Республики Коми.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10. Средства иных межбюджетных трансфертов являются целевыми и не могут быть направлены на иные цели.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Нецелевое использование средств иных межбюджетных трансфертов влечет применение мер ответственности в соответствии с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11.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иных межбюджетных трансфертов в разрезе муниципальных образований по форме, утвержденной Министерством и согласованной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6"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12. Контроль за осуществлением расходов бюджетов муниципальных образований в Республике Коми, источником финансового обеспечения которых являются иные межбюджетные трансферты, осуществляется Министерством и Министерством финансов Республики Коми.</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(в ред. </w:t>
      </w:r>
      <w:hyperlink r:id="rId257"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9</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32" w:name="P10216"/>
      <w:bookmarkEnd w:id="32"/>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ПРЕДОСТАВЛЕНИЯ И РАСПРЕДЕЛЕНИЯ ИЗ РЕСПУБЛИКАНСКОГО БЮДЖЕТА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РЕСПУБЛИКИ КОМИ СУБВЕНЦИЙ НА ОСУЩЕСТВЛЕНИЕ ГОСУДАРСТВЕННОГО</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ПОЛНОМОЧИЯ РЕСПУБЛИКИ КОМИ ПО ПРЕДОСТАВЛЕНИЮ МЕР СОЦИАЛЬНОЙ</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ПОДДЕРЖКИ В ФОРМЕ ВЫПЛАТЫ ДЕНЕЖНОЙ КОМПЕНСАЦИИ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ПЕДАГОГИЧЕСКИМ РАБОТНИКАМ МУНИЦИПАЛЬНЫХ ОБРАЗОВАТЕЛЬНЫХ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ОРГАНИЗАЦИЙ В РЕСПУБЛИКЕ КОМИ, РАБОТАЮЩИМ И ПРОЖИВАЮЩИМ</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В СЕЛЬСКИХ НАСЕЛЕННЫХ ПУНКТАХ ИЛИ ПОСЕЛКАХ ГОРОДСКОГО ТИПА</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258"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30.12.2014 N 574)</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bookmarkStart w:id="33" w:name="P10227"/>
      <w:bookmarkEnd w:id="33"/>
      <w:r w:rsidRPr="00103A65">
        <w:rPr>
          <w:rFonts w:ascii="Times New Roman" w:hAnsi="Times New Roman" w:cs="Times New Roman"/>
        </w:rPr>
        <w:t>1. Настоящие Правила устанавливают порядок предоставления и распределения из республиканского бюджета Республики Коми бюджетам муниципальных образований муниципальных районов (городских округов) (далее - муниципальные образования) субвенций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(далее соответственно - субвенции, компенсация).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2. Предоставление субвенций муниципальным образованиям осуществляется Министерством труда и социальной защиты Республики Коми (далее - Министерство) на основании соглашений о предоставлении субвенций, заключенных между Министерством и органами местного самоуправления муниципальных образований муниципальных районов (городских округов) в Республике Коми (далее соответственно - Соглашения, органы местного самоуправления),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на цели, указанные в </w:t>
      </w:r>
      <w:hyperlink w:anchor="P10227" w:history="1">
        <w:r w:rsidRPr="00103A65">
          <w:rPr>
            <w:rFonts w:ascii="Times New Roman" w:hAnsi="Times New Roman" w:cs="Times New Roman"/>
          </w:rPr>
          <w:t>пункте 1</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Форма Соглашения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Органы местного самоуправления обеспечивают достижение значений целевых показателей результативности использования субвенции: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доля отдельных категорий граждан, получивших компенсацию, к общему количеству граждан, обратившихся и имеющих право на получение данной компенсации, - 100,0 процентов;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объем просроченной кредиторской задолженности по выплате компенсации - 0,00 рублей.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Сроки и порядок предоставления органами местного самоуправления отчетности об использовании субвенции и о достигнутых значениях целевых показателей результативности использования субвенции устанавливаются Соглашением.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Перечисление субвенций осуществляется на основании и в сроки, установленные Соглашениями.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7. В случае если в соответствии с </w:t>
      </w:r>
      <w:hyperlink r:id="rId259" w:history="1">
        <w:r w:rsidRPr="00103A65">
          <w:rPr>
            <w:rFonts w:ascii="Times New Roman" w:hAnsi="Times New Roman" w:cs="Times New Roman"/>
          </w:rPr>
          <w:t>пунктом 5 статьи 140</w:t>
        </w:r>
      </w:hyperlink>
      <w:r w:rsidRPr="00103A65">
        <w:rPr>
          <w:rFonts w:ascii="Times New Roman" w:hAnsi="Times New Roman" w:cs="Times New Roman"/>
        </w:rPr>
        <w:t xml:space="preserve">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Министерством на цели, указанные в </w:t>
      </w:r>
      <w:hyperlink w:anchor="P10227" w:history="1">
        <w:r w:rsidRPr="00103A65">
          <w:rPr>
            <w:rFonts w:ascii="Times New Roman" w:hAnsi="Times New Roman" w:cs="Times New Roman"/>
          </w:rPr>
          <w:t>пункте 1</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Средства нераспределенной субвенции распределяются между муниципальными образованиями в случае увеличения количества получателей компенсации и (или) среднего размера выплачиваемой компенсации. При этом производится новый расчет размера субвенции согласно Методике расчета размера субвенций, выделяемых из республиканского бюджета Республики Коми бюджетам муниципальных образований муниципальных районов (городских округов)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утвержденной </w:t>
      </w:r>
      <w:hyperlink r:id="rId260" w:history="1">
        <w:r w:rsidRPr="00103A65">
          <w:rPr>
            <w:rFonts w:ascii="Times New Roman" w:hAnsi="Times New Roman" w:cs="Times New Roman"/>
          </w:rPr>
          <w:t>Законом</w:t>
        </w:r>
      </w:hyperlink>
      <w:r w:rsidRPr="00103A65">
        <w:rPr>
          <w:rFonts w:ascii="Times New Roman" w:hAnsi="Times New Roman" w:cs="Times New Roman"/>
        </w:rPr>
        <w:t xml:space="preserve"> Республики Коми от 09.12.2014 N 155-РЗ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Объем средств нераспределенной субвенции, подлежащей распределению между муниципальными образованиями, определяется как разница между размером субвенции, рассчитанным исходя из уточненного количества получателей компенсации и (или) среднего размера выплачиваемой компенсации, и размером субвенции, предусмотренным муниципальным образованиям в республиканском бюджете Республики Коми на текущий финансовый год.</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Распределение средств нераспределенной субвенции муниципальным образованиям оформляется приказом Министерства.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8. Средства субвенций являются целевыми и не могут быть использованы по иному назначению. Нецелевое использование средств субвенций влечет применение мер ответственности в соответствии с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9.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10. Контроль за целевым использованием субвенций осуществляется в установленном порядке Министерством и Министерством финансов Республики Коми.</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 10</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Государственной программе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Республики Коми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"Социальная защита населения"</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34" w:name="P10252"/>
      <w:bookmarkEnd w:id="34"/>
      <w:r w:rsidRPr="00103A65">
        <w:rPr>
          <w:rFonts w:ascii="Times New Roman" w:hAnsi="Times New Roman" w:cs="Times New Roman"/>
        </w:rPr>
        <w:t>ПРАВИЛА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СОФИНАНСИРОВАНИЯ РАСХОДНЫХ ОБЯЗАТЕЛЬСТВ МУНИЦИПАЛЬНЫХ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РАЙОНОВ (ГОРОДСКИХ ОКРУГОВ), ВОЗНИКАЮЩИХ ПРИ РЕАЛИЗАЦИИ</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МУНИЦИПАЛЬНЫХ ПРОГРАММ (ПОДПРОГРАММ, ОСНОВНЫХ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МЕРОПРИЯТИЙ) ПОДДЕРЖКИ СОЦИАЛЬНО ОРИЕНТИРОВАННЫХ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НЕКОММЕРЧЕСКИХ ОРГАНИЗАЦИЙ</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Список изменяющих документов</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(введены </w:t>
      </w:r>
      <w:hyperlink r:id="rId261" w:history="1">
        <w:r w:rsidRPr="00103A65">
          <w:rPr>
            <w:rFonts w:ascii="Times New Roman" w:hAnsi="Times New Roman" w:cs="Times New Roman"/>
          </w:rPr>
          <w:t>Постановлением</w:t>
        </w:r>
      </w:hyperlink>
      <w:r w:rsidRPr="00103A65">
        <w:rPr>
          <w:rFonts w:ascii="Times New Roman" w:hAnsi="Times New Roman" w:cs="Times New Roman"/>
        </w:rPr>
        <w:t xml:space="preserve"> Правительства РК от 30.12.2014 N 574;</w:t>
      </w:r>
    </w:p>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 xml:space="preserve">в ред. </w:t>
      </w:r>
      <w:hyperlink r:id="rId262"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Правила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(далее - Правила) определяют порядок и условия предоставления из республиканского бюджета Республики Коми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зарегистрированных и осуществляющих на территории Республики Коми в соответствии с учредительными документами виды деятельности, предусмотренные </w:t>
      </w:r>
      <w:hyperlink r:id="rId263" w:history="1">
        <w:r w:rsidRPr="00103A65">
          <w:rPr>
            <w:rFonts w:ascii="Times New Roman" w:hAnsi="Times New Roman" w:cs="Times New Roman"/>
          </w:rPr>
          <w:t>статьей 31.1</w:t>
        </w:r>
      </w:hyperlink>
      <w:r w:rsidRPr="00103A65">
        <w:rPr>
          <w:rFonts w:ascii="Times New Roman" w:hAnsi="Times New Roman" w:cs="Times New Roman"/>
        </w:rPr>
        <w:t xml:space="preserve"> Федерального закона "О некоммерческих организациях" (далее - субсидии).</w:t>
      </w:r>
    </w:p>
    <w:p w:rsidR="001332B2" w:rsidRPr="00103A65" w:rsidRDefault="001332B2">
      <w:pPr>
        <w:pStyle w:val="ConsPlusNormal"/>
        <w:ind w:firstLine="540"/>
        <w:jc w:val="both"/>
        <w:rPr>
          <w:rFonts w:ascii="Times New Roman" w:hAnsi="Times New Roman" w:cs="Times New Roman"/>
        </w:rPr>
      </w:pPr>
      <w:bookmarkStart w:id="35" w:name="P10263"/>
      <w:bookmarkEnd w:id="35"/>
      <w:r w:rsidRPr="00103A65">
        <w:rPr>
          <w:rFonts w:ascii="Times New Roman" w:hAnsi="Times New Roman" w:cs="Times New Roman"/>
        </w:rPr>
        <w:t>2. Субсидии предоставляются в целях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(далее - муниципальные программы (подпрограммы, основные мероприятия) в части оказания финансовой поддержки социально ориентированным некоммерческим организациям, осуществляющим мероприятия по следующим приоритетным направлениям: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содействие развитию инклюзивного образования и дополнительного образования инвалидов);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 реконструкции и строительства спортивных объектов в образовательных учреждениях;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Республики Коми, а также на повышение активности населения в деятельности территориального общественного самоуправления на этой территории);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10) формирование в обществе нетерпимости к коррупционному поведению (проекты, направленные на искоренение в обществе коррупционных явлений);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11) иные направления деятельности, мероприятия по которым осуществляются органом местного самоуправления муниципального района (городского округа) в соответствии с утвержденной им программой (подпрограммой, основным мероприятием) поддержки.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Субсидии предоставляются бюджетам муниципальных районов (городских округов) в соответствии со сводной бюджетной росписью республиканского бюджета Республики Коми на соответствующий финансовый год в пределах лимитов бюджетных обязательств, предусмотренных Министерству экономического развития Республики Коми (далее - Министерство).</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4. Субсидии предоставляются бюджетам муниципальных районов (городских округов), прошедших конкурсный отбор в </w:t>
      </w:r>
      <w:hyperlink w:anchor="P10348" w:history="1">
        <w:r w:rsidRPr="00103A65">
          <w:rPr>
            <w:rFonts w:ascii="Times New Roman" w:hAnsi="Times New Roman" w:cs="Times New Roman"/>
          </w:rPr>
          <w:t>Порядке</w:t>
        </w:r>
      </w:hyperlink>
      <w:r w:rsidRPr="00103A65">
        <w:rPr>
          <w:rFonts w:ascii="Times New Roman" w:hAnsi="Times New Roman" w:cs="Times New Roman"/>
        </w:rPr>
        <w:t xml:space="preserve">, установленном приложением к настоящим Правилам, и на условиях, предусмотренных </w:t>
      </w:r>
      <w:hyperlink w:anchor="P10277" w:history="1">
        <w:r w:rsidRPr="00103A65">
          <w:rPr>
            <w:rFonts w:ascii="Times New Roman" w:hAnsi="Times New Roman" w:cs="Times New Roman"/>
          </w:rPr>
          <w:t>пунктами 5</w:t>
        </w:r>
      </w:hyperlink>
      <w:r w:rsidRPr="00103A65">
        <w:rPr>
          <w:rFonts w:ascii="Times New Roman" w:hAnsi="Times New Roman" w:cs="Times New Roman"/>
        </w:rPr>
        <w:t xml:space="preserve"> и </w:t>
      </w:r>
      <w:hyperlink w:anchor="P10313" w:history="1">
        <w:r w:rsidRPr="00103A65">
          <w:rPr>
            <w:rFonts w:ascii="Times New Roman" w:hAnsi="Times New Roman" w:cs="Times New Roman"/>
          </w:rPr>
          <w:t>9</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bookmarkStart w:id="36" w:name="P10277"/>
      <w:bookmarkEnd w:id="36"/>
      <w:r w:rsidRPr="00103A65">
        <w:rPr>
          <w:rFonts w:ascii="Times New Roman" w:hAnsi="Times New Roman" w:cs="Times New Roman"/>
        </w:rPr>
        <w:t xml:space="preserve">5. Субсидия на софинансирование мероприятий, указанных в </w:t>
      </w:r>
      <w:hyperlink w:anchor="P10263" w:history="1">
        <w:r w:rsidRPr="00103A65">
          <w:rPr>
            <w:rFonts w:ascii="Times New Roman" w:hAnsi="Times New Roman" w:cs="Times New Roman"/>
          </w:rPr>
          <w:t>пункте 2</w:t>
        </w:r>
      </w:hyperlink>
      <w:r w:rsidRPr="00103A65">
        <w:rPr>
          <w:rFonts w:ascii="Times New Roman" w:hAnsi="Times New Roman" w:cs="Times New Roman"/>
        </w:rPr>
        <w:t xml:space="preserve"> настоящих Правил, предоставляется бюджету муниципального района (городского округа) на следующих условиях:</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наличие действующей и утвержденной органом местного самоуправления муниципального района (городского округа) муниципальной программы (подпрограммы, основного мероприятия), направленной на достижение цели подпрограммы "Поддержка социально ориентированных некоммерческих организаций" государственной программы Республики Коми "Социальная защита населения";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2) принятие органом местного самоуправления муниципального района (городского округа) обязательства по обеспечению соответствия значений показателей, устанавливаемых муниципальной программой (подпрограммой, основным мероприятием), значениям показателей результативности использования субсидий, установленным Соглашениями, указанными в </w:t>
      </w:r>
      <w:hyperlink w:anchor="P10283" w:history="1">
        <w:r w:rsidRPr="00103A65">
          <w:rPr>
            <w:rFonts w:ascii="Times New Roman" w:hAnsi="Times New Roman" w:cs="Times New Roman"/>
          </w:rPr>
          <w:t>пункте 6</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наличие в решениях органа местного самоуправления муниципального района (городского округа) о бюджете муниципального района (городского округа) бюджетных ассигнований на финансирование мероприятий, направленных на поддержку социально ориентированных некоммерческих организаций;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наличие утвержденного органом местного самоуправления муниципального района (городского округа) порядка предоставления на конкурсной основе субсидий социально ориентированным некоммерческим организациям, включающего требования к софинансированию из внебюджетных источников мероприятий, реализуемых социально ориентированными некоммерческими организациями;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прохождение органом местного самоуправления муниципального района (городского округа) конкурсного отбора.</w:t>
      </w:r>
    </w:p>
    <w:p w:rsidR="001332B2" w:rsidRPr="00103A65" w:rsidRDefault="001332B2">
      <w:pPr>
        <w:pStyle w:val="ConsPlusNormal"/>
        <w:ind w:firstLine="540"/>
        <w:jc w:val="both"/>
        <w:rPr>
          <w:rFonts w:ascii="Times New Roman" w:hAnsi="Times New Roman" w:cs="Times New Roman"/>
        </w:rPr>
      </w:pPr>
      <w:bookmarkStart w:id="37" w:name="P10283"/>
      <w:bookmarkEnd w:id="37"/>
      <w:r w:rsidRPr="00103A65">
        <w:rPr>
          <w:rFonts w:ascii="Times New Roman" w:hAnsi="Times New Roman" w:cs="Times New Roman"/>
        </w:rPr>
        <w:t>6. Субсидии предоставляются на основании соглашения о предоставлении субсидии, заключаемого Министерством с органом местного самоуправления муниципального района (городского округа), (далее - Соглашение) по итогам конкурсного отбора по форме, утвержденной Министерством.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В целях повышения эффективности и результативности расходов республиканского бюджета Республики Коми и в соответствии со </w:t>
      </w:r>
      <w:hyperlink r:id="rId264" w:history="1">
        <w:r w:rsidRPr="00103A65">
          <w:rPr>
            <w:rFonts w:ascii="Times New Roman" w:hAnsi="Times New Roman" w:cs="Times New Roman"/>
          </w:rPr>
          <w:t>статьей 34</w:t>
        </w:r>
      </w:hyperlink>
      <w:r w:rsidRPr="00103A65">
        <w:rPr>
          <w:rFonts w:ascii="Times New Roman" w:hAnsi="Times New Roman" w:cs="Times New Roman"/>
        </w:rPr>
        <w:t xml:space="preserve"> Бюджетного кодекса Российской Федерации Министерством в Соглашения включаются значения целевых показателей результативности использования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В Соглашении предусматриваются следующие условия предоставления субсидий: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целевое назначение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размер предоставляемой субсидии, условия предоставления и расходования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 значения показателей результативности предоставления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обязательство по достижению значений показателей результативности предоставления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последствия недостижения органом местного самоуправления муниципального района (городского округа) установленных значений показателей результативности использования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ответственность сторон за нарушение условий Соглашения;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иные условия, касающиеся предоставления субсидии.</w:t>
      </w:r>
    </w:p>
    <w:p w:rsidR="001332B2" w:rsidRPr="00103A65" w:rsidRDefault="001332B2">
      <w:pPr>
        <w:pStyle w:val="ConsPlusNormal"/>
        <w:ind w:firstLine="540"/>
        <w:jc w:val="both"/>
        <w:rPr>
          <w:rFonts w:ascii="Times New Roman" w:hAnsi="Times New Roman" w:cs="Times New Roman"/>
        </w:rPr>
      </w:pPr>
      <w:bookmarkStart w:id="38" w:name="P10293"/>
      <w:bookmarkEnd w:id="38"/>
      <w:r w:rsidRPr="00103A65">
        <w:rPr>
          <w:rFonts w:ascii="Times New Roman" w:hAnsi="Times New Roman" w:cs="Times New Roman"/>
        </w:rPr>
        <w:t xml:space="preserve">8. Распределение субсидий между муниципальными районами (городскими округами) на софинансирование мероприятий, указанных в </w:t>
      </w:r>
      <w:hyperlink w:anchor="P10263" w:history="1">
        <w:r w:rsidRPr="00103A65">
          <w:rPr>
            <w:rFonts w:ascii="Times New Roman" w:hAnsi="Times New Roman" w:cs="Times New Roman"/>
          </w:rPr>
          <w:t>пункте 2</w:t>
        </w:r>
      </w:hyperlink>
      <w:r w:rsidRPr="00103A65">
        <w:rPr>
          <w:rFonts w:ascii="Times New Roman" w:hAnsi="Times New Roman" w:cs="Times New Roman"/>
        </w:rPr>
        <w:t xml:space="preserve"> настоящих Правил, осуществляется в следующем порядке: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30 процентов - поровну между бюджетами муниципальных районов (городских округов), признанных прошедшими конкурсный отбор;</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30 процентов - пропорционально численности населения, постоянно проживающего на территории муниципальных районов (городских округов), признанных прошедшими конкурсный отбор (на последнюю отчетную дату);</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10 процентов - пропорционально количеству зарегистрированных некоммерческих организаций, расположенных на территории муниципальных районов (городских округов), признанных прошедшими конкурсный отбор (на конец отчетного периода);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30 процентов - между бюджетами муниципальных районов (городских округов) пропорционально значениям рейтинга заявок органов местного самоуправления муниципальных районов (городских округов) на участие в конкурсном отборе, рассчитанным в порядке, установленном Министерством экономического развития Республики Коми, в соответствии с критериями, указанными в </w:t>
      </w:r>
      <w:hyperlink w:anchor="P10391" w:history="1">
        <w:r w:rsidRPr="00103A65">
          <w:rPr>
            <w:rFonts w:ascii="Times New Roman" w:hAnsi="Times New Roman" w:cs="Times New Roman"/>
          </w:rPr>
          <w:t>пункте 11</w:t>
        </w:r>
      </w:hyperlink>
      <w:r w:rsidRPr="00103A65">
        <w:rPr>
          <w:rFonts w:ascii="Times New Roman" w:hAnsi="Times New Roman" w:cs="Times New Roman"/>
        </w:rPr>
        <w:t xml:space="preserve"> Порядка, установленного приложением к настоящим Правилам.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Размер субсидии рассчитывается по формуле:</w:t>
      </w:r>
    </w:p>
    <w:p w:rsidR="001332B2" w:rsidRPr="00103A65" w:rsidRDefault="001332B2">
      <w:pPr>
        <w:pStyle w:val="ConsPlusNormal"/>
        <w:rPr>
          <w:rFonts w:ascii="Times New Roman" w:hAnsi="Times New Roman" w:cs="Times New Roman"/>
        </w:rPr>
      </w:pPr>
    </w:p>
    <w:p w:rsidR="001332B2" w:rsidRPr="00103A65" w:rsidRDefault="00E404CD">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3829050" cy="257175"/>
            <wp:effectExtent l="0" t="0" r="0" b="0"/>
            <wp:docPr id="1" name="Рисунок 1" descr="base_23648_11102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11029_5"/>
                    <pic:cNvPicPr preferRelativeResize="0">
                      <a:picLocks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829050" cy="257175"/>
                    </a:xfrm>
                    <a:prstGeom prst="rect">
                      <a:avLst/>
                    </a:prstGeom>
                    <a:noFill/>
                    <a:ln>
                      <a:noFill/>
                    </a:ln>
                  </pic:spPr>
                </pic:pic>
              </a:graphicData>
            </a:graphic>
          </wp:inline>
        </w:drawing>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где:</w:t>
      </w:r>
    </w:p>
    <w:p w:rsidR="001332B2" w:rsidRPr="00103A65" w:rsidRDefault="00E404CD">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00025" cy="257175"/>
            <wp:effectExtent l="0" t="0" r="9525" b="0"/>
            <wp:docPr id="2" name="Рисунок 2" descr="base_23648_111029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11029_6"/>
                    <pic:cNvPicPr preferRelativeResize="0">
                      <a:picLocks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1332B2" w:rsidRPr="00103A65">
        <w:rPr>
          <w:rFonts w:ascii="Times New Roman" w:hAnsi="Times New Roman" w:cs="Times New Roman"/>
        </w:rPr>
        <w:t xml:space="preserve"> - размер субсидии по итогам конкурсного отбора бюджету i-го муниципального района (городского округа);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S - сумма в республиканском бюджете Республики Коми, предусмотренная на предоставление субсидий муниципальным районам (городским округам);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n - количество муниципальных районов (городских округов), признанных прошедшими конкурсный отбор;</w:t>
      </w:r>
    </w:p>
    <w:p w:rsidR="001332B2" w:rsidRPr="00103A65" w:rsidRDefault="00E404CD">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09550" cy="257175"/>
            <wp:effectExtent l="0" t="0" r="0" b="0"/>
            <wp:docPr id="3" name="Рисунок 3" descr="base_23648_111029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11029_7"/>
                    <pic:cNvPicPr preferRelativeResize="0">
                      <a:picLocks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1332B2" w:rsidRPr="00103A65">
        <w:rPr>
          <w:rFonts w:ascii="Times New Roman" w:hAnsi="Times New Roman" w:cs="Times New Roman"/>
        </w:rPr>
        <w:t xml:space="preserve"> - численность населения, постоянно проживающего на территории i-го муниципального района (городского округа), признанного прошедшим конкурсный отбор (на конец отчетного периода);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D - общая численность населения муниципальных районов (городских округов), признанных прошедшими конкурсный отбор (на конец отчетного периода);</w:t>
      </w:r>
    </w:p>
    <w:p w:rsidR="001332B2" w:rsidRPr="00103A65" w:rsidRDefault="00E404CD">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09550" cy="257175"/>
            <wp:effectExtent l="0" t="0" r="0" b="0"/>
            <wp:docPr id="4" name="Рисунок 4" descr="base_23648_111029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11029_8"/>
                    <pic:cNvPicPr preferRelativeResize="0">
                      <a:picLocks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1332B2" w:rsidRPr="00103A65">
        <w:rPr>
          <w:rFonts w:ascii="Times New Roman" w:hAnsi="Times New Roman" w:cs="Times New Roman"/>
        </w:rPr>
        <w:t xml:space="preserve"> - количество зарегистрированных некоммерческих организаций, расположенных на территории i-го муниципального района (городского округа), признанного прошедшим конкурсный отбор (на конец отчетного периода);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K - общее количество зарегистрированных некоммерческих организаций, расположенных на территории муниципальных районов (городских округов), признанных прошедшими конкурсный отбор (на конец отчетного периода);</w:t>
      </w:r>
    </w:p>
    <w:p w:rsidR="001332B2" w:rsidRPr="00103A65" w:rsidRDefault="00E404CD">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257175" cy="257175"/>
            <wp:effectExtent l="0" t="0" r="9525" b="0"/>
            <wp:docPr id="5" name="Рисунок 5" descr="base_23648_111029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8_111029_9"/>
                    <pic:cNvPicPr preferRelativeResize="0">
                      <a:picLocks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1332B2" w:rsidRPr="00103A65">
        <w:rPr>
          <w:rFonts w:ascii="Times New Roman" w:hAnsi="Times New Roman" w:cs="Times New Roman"/>
        </w:rPr>
        <w:t xml:space="preserve"> - значение рейтинга заявки i-го органа местного самоуправления муниципального района (городского округа) на участие в конкурсном отборе, рассчитанное в порядке, установленном Министерством экономического развития Республики Коми, в соответствии с критериями, указанными в </w:t>
      </w:r>
      <w:hyperlink w:anchor="P10391" w:history="1">
        <w:r w:rsidR="001332B2" w:rsidRPr="00103A65">
          <w:rPr>
            <w:rFonts w:ascii="Times New Roman" w:hAnsi="Times New Roman" w:cs="Times New Roman"/>
          </w:rPr>
          <w:t>пункте 11</w:t>
        </w:r>
      </w:hyperlink>
      <w:r w:rsidR="001332B2" w:rsidRPr="00103A65">
        <w:rPr>
          <w:rFonts w:ascii="Times New Roman" w:hAnsi="Times New Roman" w:cs="Times New Roman"/>
        </w:rPr>
        <w:t xml:space="preserve"> Порядка, установленного приложением к настоящим Правилам;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M - сумма значений рейтинга заявок на участие в конкурсном отборе, поданных органами местного самоуправления муниципальных районов (городских округов), прошедшими конкурсный отбор.</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Распределение объемов субсидий между бюджетами муниципальных районов (городских округов) ежегодно устанавливается нормативным правовым актом Правительства Республики Коми.</w:t>
      </w:r>
    </w:p>
    <w:p w:rsidR="001332B2" w:rsidRPr="00103A65" w:rsidRDefault="001332B2">
      <w:pPr>
        <w:pStyle w:val="ConsPlusNormal"/>
        <w:ind w:firstLine="540"/>
        <w:jc w:val="both"/>
        <w:rPr>
          <w:rFonts w:ascii="Times New Roman" w:hAnsi="Times New Roman" w:cs="Times New Roman"/>
        </w:rPr>
      </w:pPr>
      <w:bookmarkStart w:id="39" w:name="P10313"/>
      <w:bookmarkEnd w:id="39"/>
      <w:r w:rsidRPr="00103A65">
        <w:rPr>
          <w:rFonts w:ascii="Times New Roman" w:hAnsi="Times New Roman" w:cs="Times New Roman"/>
        </w:rPr>
        <w:t>9. Уровень финансирования муниципальными районами (городскими округами) мероприятий, предусмотренных в муниципальных программах (подпрограммах, основных мероприятиях), устанавливается в следующих размерах:</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для муниципальных районов - не менее 20 процентов от общей суммы расходов на реализацию указанных мероприятий;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для городских округов - не менее 50 процентов от общей суммы расходов на реализацию указанных мероприятий.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Уровень софинансирования из республиканского бюджета Республики Коми мероприятий, предусмотренных в муниципальных программах (подпрограммах, основных мероприятиях), соответственно устанавливается в следующих размерах:</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 для муниципальных районов - не более 80 процентов от суммы заявленных программных мероприятий;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для городских округов - не более 50 процентов от суммы заявленных программных мероприятий.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10. Оценка эффективности использования субсидии осуществляется Министерством на основании сравнения установленных Соглашением и фактически достигнутых по итогам отчетного года значений целевых показателей результативности использования субсидий.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11. Эффективность использования субсидии оценивается Министерством по итогам отчетного финансового года. Форма отчета об эффективности использования субсидии утверждается Министерством и размещается на его официальном сайте в информационно-телекоммуникационной сети "Интернет" в срок до 30 апреля года, следующего за отчетным.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12. Эффективность использования субсидии определяется Министерством как процент фактического достижения показателя результативности использования субсидий "Количество социально ориентированных некоммерческих организаций, которым оказана финансовая поддержка в течение года.</w:t>
      </w:r>
    </w:p>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 xml:space="preserve">(п. 12 в ред. </w:t>
      </w:r>
      <w:hyperlink r:id="rId270" w:history="1">
        <w:r w:rsidRPr="00103A65">
          <w:rPr>
            <w:rFonts w:ascii="Times New Roman" w:hAnsi="Times New Roman" w:cs="Times New Roman"/>
          </w:rPr>
          <w:t>Постановления</w:t>
        </w:r>
      </w:hyperlink>
      <w:r w:rsidRPr="00103A65">
        <w:rPr>
          <w:rFonts w:ascii="Times New Roman" w:hAnsi="Times New Roman" w:cs="Times New Roman"/>
        </w:rPr>
        <w:t xml:space="preserve"> Правительства РК от 23.09.2015 N 417)</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13. Ответственность за достоверность представляемых в Министерство сведений и отчетов возлагается на органы местного самоуправления муниципальных районов (городских округов).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14. Перераспределение между бюджетами муниципальных районов (городских округов) невостребованных субсидий осуществляется в случае расторжения Соглашения по инициативе муниципальных районов (городских округов).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Перераспределение невостребованных субсидий осуществляется между бюджетами муниципальных районов (городских округов), представивших заявки на участие в конкурсном отборе, соответствующие требованиям и условиям конкурсного отбора и предусматривающие реализацию мероприятий, указанных в </w:t>
      </w:r>
      <w:hyperlink w:anchor="P10263" w:history="1">
        <w:r w:rsidRPr="00103A65">
          <w:rPr>
            <w:rFonts w:ascii="Times New Roman" w:hAnsi="Times New Roman" w:cs="Times New Roman"/>
          </w:rPr>
          <w:t>пункте 2</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Перераспределение невостребованных субсидий осуществляется в порядке, предусмотренном </w:t>
      </w:r>
      <w:hyperlink w:anchor="P10293" w:history="1">
        <w:r w:rsidRPr="00103A65">
          <w:rPr>
            <w:rFonts w:ascii="Times New Roman" w:hAnsi="Times New Roman" w:cs="Times New Roman"/>
          </w:rPr>
          <w:t>пунктом 8</w:t>
        </w:r>
      </w:hyperlink>
      <w:r w:rsidRPr="00103A65">
        <w:rPr>
          <w:rFonts w:ascii="Times New Roman" w:hAnsi="Times New Roman" w:cs="Times New Roman"/>
        </w:rPr>
        <w:t xml:space="preserve"> настоящих Правил.</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15. В случае нарушения органами местного самоуправления муниципальных районов (городских округов) условий, установленных настоящими Правилами, а также условий и обязательств, предусмотренных Соглашением, Министерство принимает решение о расторжении Соглашения.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16. В случае нецелевого использования субсидии она подлежит взысканию в доход республиканского бюджета в соответствии с бюджетным законодательством Российской Федерации.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17. Контроль за целевым использованием субсидий осуществляется Министерством и Министерством финансов Республики Коми.</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Приложение</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к Правилам</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софинансирования расходных</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обязательств муниципальных</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районов (городских округов),</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возникающих при реализации</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муниципальных программ</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(подпрограмм, основных</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мероприятий)</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поддержки социально</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ориентированных</w:t>
      </w:r>
    </w:p>
    <w:p w:rsidR="001332B2" w:rsidRPr="00103A65" w:rsidRDefault="001332B2">
      <w:pPr>
        <w:pStyle w:val="ConsPlusNormal"/>
        <w:jc w:val="right"/>
        <w:rPr>
          <w:rFonts w:ascii="Times New Roman" w:hAnsi="Times New Roman" w:cs="Times New Roman"/>
        </w:rPr>
      </w:pPr>
      <w:r w:rsidRPr="00103A65">
        <w:rPr>
          <w:rFonts w:ascii="Times New Roman" w:hAnsi="Times New Roman" w:cs="Times New Roman"/>
        </w:rPr>
        <w:t>некоммерческих организаций</w:t>
      </w:r>
    </w:p>
    <w:p w:rsidR="001332B2" w:rsidRPr="00103A65" w:rsidRDefault="001332B2">
      <w:pPr>
        <w:pStyle w:val="ConsPlusNormal"/>
        <w:rPr>
          <w:rFonts w:ascii="Times New Roman" w:hAnsi="Times New Roman" w:cs="Times New Roman"/>
        </w:rPr>
      </w:pPr>
    </w:p>
    <w:p w:rsidR="001332B2" w:rsidRPr="00103A65" w:rsidRDefault="001332B2">
      <w:pPr>
        <w:pStyle w:val="ConsPlusTitle"/>
        <w:jc w:val="center"/>
        <w:rPr>
          <w:rFonts w:ascii="Times New Roman" w:hAnsi="Times New Roman" w:cs="Times New Roman"/>
        </w:rPr>
      </w:pPr>
      <w:bookmarkStart w:id="40" w:name="P10348"/>
      <w:bookmarkEnd w:id="40"/>
      <w:r w:rsidRPr="00103A65">
        <w:rPr>
          <w:rFonts w:ascii="Times New Roman" w:hAnsi="Times New Roman" w:cs="Times New Roman"/>
        </w:rPr>
        <w:t>ПОРЯДОК</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КОНКУРСНОГО ОТБОРА МУНИЦИПАЛЬНЫХ РАЙОНОВ (ГОРОДСКИХ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ОКРУГОВ) ДЛЯ ПРЕДОСТАВЛЕНИЯ ИЗ РЕСПУБЛИКАНСКОГО БЮДЖЕТА</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РЕСПУБЛИКИ КОМИ СОФИНАНСИРОВАНИЯ РАСХОДНЫХ ОБЯЗАТЕЛЬСТВ</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МУНИЦИПАЛЬНЫХ РАЙОНОВ (ГОРОДСКИХ ОКРУГОВ), ВОЗНИКАЮЩИХ</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ПРИ РЕАЛИЗАЦИИ МУНИЦИПАЛЬНЫХ ПРОГРАММ (ПОДПРОГРАММ,</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ОСНОВНЫХ МЕРОПРИЯТИЙ) ПОДДЕРЖКИ СОЦИАЛЬНО</w:t>
      </w:r>
    </w:p>
    <w:p w:rsidR="001332B2" w:rsidRPr="00103A65" w:rsidRDefault="001332B2">
      <w:pPr>
        <w:pStyle w:val="ConsPlusTitle"/>
        <w:jc w:val="center"/>
        <w:rPr>
          <w:rFonts w:ascii="Times New Roman" w:hAnsi="Times New Roman" w:cs="Times New Roman"/>
        </w:rPr>
      </w:pPr>
      <w:r w:rsidRPr="00103A65">
        <w:rPr>
          <w:rFonts w:ascii="Times New Roman" w:hAnsi="Times New Roman" w:cs="Times New Roman"/>
        </w:rPr>
        <w:t>ОРИЕНТИРОВАННЫХ НЕКОММЕРЧЕСКИХ ОРГАНИЗАЦИЙ</w:t>
      </w:r>
    </w:p>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 Порядок конкурсного отбора муниципальных районов (городских округов) для предоставления из республиканского бюджета Республики Коми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(далее - Порядок) определяет процедуру конкурсного отбора муниципальных районов (городских округов) для предоставления из республиканского бюджета Республики Коми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(далее соответственно - конкурсный отбор, субсидия) в соответствии с </w:t>
      </w:r>
      <w:hyperlink w:anchor="P10252" w:history="1">
        <w:r w:rsidRPr="00103A65">
          <w:rPr>
            <w:rFonts w:ascii="Times New Roman" w:hAnsi="Times New Roman" w:cs="Times New Roman"/>
          </w:rPr>
          <w:t>Правилами</w:t>
        </w:r>
      </w:hyperlink>
      <w:r w:rsidRPr="00103A65">
        <w:rPr>
          <w:rFonts w:ascii="Times New Roman" w:hAnsi="Times New Roman" w:cs="Times New Roman"/>
        </w:rPr>
        <w:t xml:space="preserve">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(далее - Правила).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2. Объявление о проведении конкурсного отбора размещается на официальном сайте Министерства экономического развития Республики Коми (далее - Министерство) в информационно-телекоммуникационной сети "Интернет" не позднее чем за 10 дней до начала срока приема заявок на участие в конкурсном отборе и включает:</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сроки приема заявок на участие в конкурсном отборе;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время и место приема заявок на участие в конкурсном отборе, почтовый адрес для направления заявок на участие в конкурсном отборе;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контактные телефоны для получения консультаций по вопросам подготовки заявок на участие в конкурсном отборе.</w:t>
      </w:r>
    </w:p>
    <w:p w:rsidR="001332B2" w:rsidRPr="00103A65" w:rsidRDefault="001332B2">
      <w:pPr>
        <w:pStyle w:val="ConsPlusNormal"/>
        <w:ind w:firstLine="540"/>
        <w:jc w:val="both"/>
        <w:rPr>
          <w:rFonts w:ascii="Times New Roman" w:hAnsi="Times New Roman" w:cs="Times New Roman"/>
        </w:rPr>
      </w:pPr>
      <w:bookmarkStart w:id="41" w:name="P10362"/>
      <w:bookmarkEnd w:id="41"/>
      <w:r w:rsidRPr="00103A65">
        <w:rPr>
          <w:rFonts w:ascii="Times New Roman" w:hAnsi="Times New Roman" w:cs="Times New Roman"/>
        </w:rPr>
        <w:t>3. Для участия в конкурсном отборе органу местного самоуправления муниципального района (городского округа) необходимо представить в адрес Министерства заявку, которая должна включать:</w:t>
      </w:r>
    </w:p>
    <w:p w:rsidR="001332B2" w:rsidRPr="00103A65" w:rsidRDefault="001332B2">
      <w:pPr>
        <w:pStyle w:val="ConsPlusNormal"/>
        <w:ind w:firstLine="540"/>
        <w:jc w:val="both"/>
        <w:rPr>
          <w:rFonts w:ascii="Times New Roman" w:hAnsi="Times New Roman" w:cs="Times New Roman"/>
        </w:rPr>
      </w:pPr>
      <w:bookmarkStart w:id="42" w:name="P10363"/>
      <w:bookmarkEnd w:id="42"/>
      <w:r w:rsidRPr="00103A65">
        <w:rPr>
          <w:rFonts w:ascii="Times New Roman" w:hAnsi="Times New Roman" w:cs="Times New Roman"/>
        </w:rPr>
        <w:t>1) заявление на участие в конкурсном отборе по форме, утвержденной Министерством;</w:t>
      </w:r>
    </w:p>
    <w:p w:rsidR="001332B2" w:rsidRPr="00103A65" w:rsidRDefault="001332B2">
      <w:pPr>
        <w:pStyle w:val="ConsPlusNormal"/>
        <w:ind w:firstLine="540"/>
        <w:jc w:val="both"/>
        <w:rPr>
          <w:rFonts w:ascii="Times New Roman" w:hAnsi="Times New Roman" w:cs="Times New Roman"/>
        </w:rPr>
      </w:pPr>
      <w:bookmarkStart w:id="43" w:name="P10364"/>
      <w:bookmarkEnd w:id="43"/>
      <w:r w:rsidRPr="00103A65">
        <w:rPr>
          <w:rFonts w:ascii="Times New Roman" w:hAnsi="Times New Roman" w:cs="Times New Roman"/>
        </w:rPr>
        <w:t>2) копию муниципального нормативного правового акта об утверждении муниципальной программы (подпрограммы, основного мероприятия) поддержки социально ориентированных некоммерческих организаций (далее - муниципальная программа (подпрограмма, основное мероприятие);</w:t>
      </w:r>
    </w:p>
    <w:p w:rsidR="001332B2" w:rsidRPr="00103A65" w:rsidRDefault="001332B2">
      <w:pPr>
        <w:pStyle w:val="ConsPlusNormal"/>
        <w:ind w:firstLine="540"/>
        <w:jc w:val="both"/>
        <w:rPr>
          <w:rFonts w:ascii="Times New Roman" w:hAnsi="Times New Roman" w:cs="Times New Roman"/>
        </w:rPr>
      </w:pPr>
      <w:bookmarkStart w:id="44" w:name="P10365"/>
      <w:bookmarkEnd w:id="44"/>
      <w:r w:rsidRPr="00103A65">
        <w:rPr>
          <w:rFonts w:ascii="Times New Roman" w:hAnsi="Times New Roman" w:cs="Times New Roman"/>
        </w:rPr>
        <w:t xml:space="preserve">3) копию муниципального нормативного правового акта, устанавливающего порядок предоставления на конкурсной основе субсидий из бюджета муниципального района (городского округа) социально ориентированным некоммерческим организациям, включающий требования к софинансированию из внебюджетных источников мероприятий, реализуемых социально ориентированными некоммерческими организациями (если этот порядок не установлен документом, указанным в </w:t>
      </w:r>
      <w:hyperlink w:anchor="P10364" w:history="1">
        <w:r w:rsidRPr="00103A65">
          <w:rPr>
            <w:rFonts w:ascii="Times New Roman" w:hAnsi="Times New Roman" w:cs="Times New Roman"/>
          </w:rPr>
          <w:t>подпункте 2</w:t>
        </w:r>
      </w:hyperlink>
      <w:r w:rsidRPr="00103A65">
        <w:rPr>
          <w:rFonts w:ascii="Times New Roman" w:hAnsi="Times New Roman" w:cs="Times New Roman"/>
        </w:rPr>
        <w:t xml:space="preserve"> настоящего пункта);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выписку из бюджета муниципального района (городского округа) бюджетных ассигнований на финансирование мероприятий, направленных на поддержку социально ориентированных некоммерческих организаций;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информацию, необходимую для расчета размера субсидии: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численность населения, постоянно проживающего на территории муниципального района (городского округа), на конец отчетного периода;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за год, предшествующий конкурсному отбору;</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количество органов территориального общественного самоуправления, действующих на территории муниципального района (городского округа);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доля граждан, охваченных мероприятиями проектов социально ориентированных некоммерческих организаций на территории муниципального района (городского округа) от общей численности населения муниципального района (городского округа) за год, предшествующий конкурсному отбору;</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количество представителей социально ориентированных некоммерческих организаций, принявших участие в работе попечительских (общественных, наблюдательных) советов, созданных при администрации муниципального района (городского округа), за год, предшествующий конкурсному отбору.</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4. Орган местного самоуправления муниципального района (городского округа) подает только одну заявку.</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5. Заявка на участие в конкурсном отборе представляется на бумажном и электронном носителях.</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6. Заявка на участие в конкурсном отборе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7. Заявка на участие в конкурсном отборе запечатывается в конверт, на котором указываются слова "Заявка на участие в конкурсном отборе для предоставления из республиканского бюджета Республики Коми софинансирования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p w:rsidR="001332B2" w:rsidRPr="00103A65" w:rsidRDefault="001332B2">
      <w:pPr>
        <w:pStyle w:val="ConsPlusNormal"/>
        <w:ind w:firstLine="540"/>
        <w:jc w:val="both"/>
        <w:rPr>
          <w:rFonts w:ascii="Times New Roman" w:hAnsi="Times New Roman" w:cs="Times New Roman"/>
        </w:rPr>
      </w:pPr>
      <w:bookmarkStart w:id="45" w:name="P10377"/>
      <w:bookmarkEnd w:id="45"/>
      <w:r w:rsidRPr="00103A65">
        <w:rPr>
          <w:rFonts w:ascii="Times New Roman" w:hAnsi="Times New Roman" w:cs="Times New Roman"/>
        </w:rPr>
        <w:t>8. Заявка на участие в конкурсном отборе представляется в Министерство непосредственно или направляется через организацию почтовой связи, иную организацию, осуществляющую доставку корреспонденции.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Датой подачи заявки в случае ее подачи представителем органа местного самоуправления муниципального района (городского округа) считается дата регистрации заявки Министерством.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9. Заявка на участие в конкурсном отборе может быть отозвана до окончания срока приема заявок путем направления в Министерство соответствующего обращения главы муниципального района (городского округа). Отозванные заявки не учитываются при определении количества заявок, представленных на участие в конкурсном отборе.</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Внесение изменений в заявку на участие в конкурсном отборе допускается путем представления для включения в ее состав дополнительной информации (в том числе документов).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10. Министерство в течение 10 рабочих дней со дня окончания срока приема заявок на участие в конкурсном отборе проводит предварительную оценку представленных заявок на соответствие условиям, установленным </w:t>
      </w:r>
      <w:hyperlink w:anchor="P10277" w:history="1">
        <w:r w:rsidRPr="00103A65">
          <w:rPr>
            <w:rFonts w:ascii="Times New Roman" w:hAnsi="Times New Roman" w:cs="Times New Roman"/>
          </w:rPr>
          <w:t>пунктом 5</w:t>
        </w:r>
      </w:hyperlink>
      <w:r w:rsidRPr="00103A65">
        <w:rPr>
          <w:rFonts w:ascii="Times New Roman" w:hAnsi="Times New Roman" w:cs="Times New Roman"/>
        </w:rPr>
        <w:t xml:space="preserve"> Правил, и требованиям, установленным </w:t>
      </w:r>
      <w:hyperlink w:anchor="P10362" w:history="1">
        <w:r w:rsidRPr="00103A65">
          <w:rPr>
            <w:rFonts w:ascii="Times New Roman" w:hAnsi="Times New Roman" w:cs="Times New Roman"/>
          </w:rPr>
          <w:t>пунктами 3</w:t>
        </w:r>
      </w:hyperlink>
      <w:r w:rsidRPr="00103A65">
        <w:rPr>
          <w:rFonts w:ascii="Times New Roman" w:hAnsi="Times New Roman" w:cs="Times New Roman"/>
        </w:rPr>
        <w:t xml:space="preserve"> - </w:t>
      </w:r>
      <w:hyperlink w:anchor="P10377" w:history="1">
        <w:r w:rsidRPr="00103A65">
          <w:rPr>
            <w:rFonts w:ascii="Times New Roman" w:hAnsi="Times New Roman" w:cs="Times New Roman"/>
          </w:rPr>
          <w:t>8</w:t>
        </w:r>
      </w:hyperlink>
      <w:r w:rsidRPr="00103A65">
        <w:rPr>
          <w:rFonts w:ascii="Times New Roman" w:hAnsi="Times New Roman" w:cs="Times New Roman"/>
        </w:rPr>
        <w:t xml:space="preserve"> настоящего Порядка, и оформляет заключение о допуске либо об отказе в допуске к участию в конкурсном отборе муниципальных районов (городских округов).</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Основанием для оформления заключения об отказе в допуске к участию в конкурсном отборе муниципальных районов (городских округов) является: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несоответствие условиям, установленным </w:t>
      </w:r>
      <w:hyperlink w:anchor="P10277" w:history="1">
        <w:r w:rsidRPr="00103A65">
          <w:rPr>
            <w:rFonts w:ascii="Times New Roman" w:hAnsi="Times New Roman" w:cs="Times New Roman"/>
          </w:rPr>
          <w:t>пунктом 5</w:t>
        </w:r>
      </w:hyperlink>
      <w:r w:rsidRPr="00103A65">
        <w:rPr>
          <w:rFonts w:ascii="Times New Roman" w:hAnsi="Times New Roman" w:cs="Times New Roman"/>
        </w:rPr>
        <w:t xml:space="preserve"> Правил, и (или) требованиям, установленным </w:t>
      </w:r>
      <w:hyperlink w:anchor="P10362" w:history="1">
        <w:r w:rsidRPr="00103A65">
          <w:rPr>
            <w:rFonts w:ascii="Times New Roman" w:hAnsi="Times New Roman" w:cs="Times New Roman"/>
          </w:rPr>
          <w:t>пунктами 3</w:t>
        </w:r>
      </w:hyperlink>
      <w:r w:rsidRPr="00103A65">
        <w:rPr>
          <w:rFonts w:ascii="Times New Roman" w:hAnsi="Times New Roman" w:cs="Times New Roman"/>
        </w:rPr>
        <w:t xml:space="preserve"> - </w:t>
      </w:r>
      <w:hyperlink w:anchor="P10377" w:history="1">
        <w:r w:rsidRPr="00103A65">
          <w:rPr>
            <w:rFonts w:ascii="Times New Roman" w:hAnsi="Times New Roman" w:cs="Times New Roman"/>
          </w:rPr>
          <w:t>8</w:t>
        </w:r>
      </w:hyperlink>
      <w:r w:rsidRPr="00103A65">
        <w:rPr>
          <w:rFonts w:ascii="Times New Roman" w:hAnsi="Times New Roman" w:cs="Times New Roman"/>
        </w:rPr>
        <w:t xml:space="preserve"> настоящего Порядка;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несоответствие заявки срокам ее предоставления.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Не может являться основанием для оформления заключения об отказе в допуске к участию в конкурсном отборе муниципальных районов (городских округов) наличие в документах заявки описок, опечаток, орфографических и арифметических ошибок.</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Письменное уведомление о вынесении заключения об отказе в допуске к участию в конкурсном отборе муниципальных районов (городских округов) направляется Министерством в адрес органа местного самоуправления муниципального района (городского округа) в течение 3 рабочих дней, считая от даты оформления такого заключения.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Министерство в течение 3 рабочих дней от даты оформления заключения о допуске к участию в конкурсном отборе муниципальных районов (городских округов) направляет копии документов, указанных в </w:t>
      </w:r>
      <w:hyperlink w:anchor="P10363" w:history="1">
        <w:r w:rsidRPr="00103A65">
          <w:rPr>
            <w:rFonts w:ascii="Times New Roman" w:hAnsi="Times New Roman" w:cs="Times New Roman"/>
          </w:rPr>
          <w:t>подпунктах 1</w:t>
        </w:r>
      </w:hyperlink>
      <w:r w:rsidRPr="00103A65">
        <w:rPr>
          <w:rFonts w:ascii="Times New Roman" w:hAnsi="Times New Roman" w:cs="Times New Roman"/>
        </w:rPr>
        <w:t xml:space="preserve">, </w:t>
      </w:r>
      <w:hyperlink w:anchor="P10364" w:history="1">
        <w:r w:rsidRPr="00103A65">
          <w:rPr>
            <w:rFonts w:ascii="Times New Roman" w:hAnsi="Times New Roman" w:cs="Times New Roman"/>
          </w:rPr>
          <w:t>2</w:t>
        </w:r>
      </w:hyperlink>
      <w:r w:rsidRPr="00103A65">
        <w:rPr>
          <w:rFonts w:ascii="Times New Roman" w:hAnsi="Times New Roman" w:cs="Times New Roman"/>
        </w:rPr>
        <w:t xml:space="preserve">, </w:t>
      </w:r>
      <w:hyperlink w:anchor="P10365" w:history="1">
        <w:r w:rsidRPr="00103A65">
          <w:rPr>
            <w:rFonts w:ascii="Times New Roman" w:hAnsi="Times New Roman" w:cs="Times New Roman"/>
          </w:rPr>
          <w:t>3 пункта 3</w:t>
        </w:r>
      </w:hyperlink>
      <w:r w:rsidRPr="00103A65">
        <w:rPr>
          <w:rFonts w:ascii="Times New Roman" w:hAnsi="Times New Roman" w:cs="Times New Roman"/>
        </w:rPr>
        <w:t xml:space="preserve"> настоящего Порядка, в конкурсную комиссию по проведению конкурсного отбора (далее - конкурсная комиссия).</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Конкурсная комиссия утверждается Министерством.</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Конкурсная комиссия в течение 10 рабочих дней от даты получения копий документов, указанных в </w:t>
      </w:r>
      <w:hyperlink w:anchor="P10363" w:history="1">
        <w:r w:rsidRPr="00103A65">
          <w:rPr>
            <w:rFonts w:ascii="Times New Roman" w:hAnsi="Times New Roman" w:cs="Times New Roman"/>
          </w:rPr>
          <w:t>подпунктах 1</w:t>
        </w:r>
      </w:hyperlink>
      <w:r w:rsidRPr="00103A65">
        <w:rPr>
          <w:rFonts w:ascii="Times New Roman" w:hAnsi="Times New Roman" w:cs="Times New Roman"/>
        </w:rPr>
        <w:t xml:space="preserve">, </w:t>
      </w:r>
      <w:hyperlink w:anchor="P10364" w:history="1">
        <w:r w:rsidRPr="00103A65">
          <w:rPr>
            <w:rFonts w:ascii="Times New Roman" w:hAnsi="Times New Roman" w:cs="Times New Roman"/>
          </w:rPr>
          <w:t>2</w:t>
        </w:r>
      </w:hyperlink>
      <w:r w:rsidRPr="00103A65">
        <w:rPr>
          <w:rFonts w:ascii="Times New Roman" w:hAnsi="Times New Roman" w:cs="Times New Roman"/>
        </w:rPr>
        <w:t xml:space="preserve">, </w:t>
      </w:r>
      <w:hyperlink w:anchor="P10365" w:history="1">
        <w:r w:rsidRPr="00103A65">
          <w:rPr>
            <w:rFonts w:ascii="Times New Roman" w:hAnsi="Times New Roman" w:cs="Times New Roman"/>
          </w:rPr>
          <w:t>3 пункта 3</w:t>
        </w:r>
      </w:hyperlink>
      <w:r w:rsidRPr="00103A65">
        <w:rPr>
          <w:rFonts w:ascii="Times New Roman" w:hAnsi="Times New Roman" w:cs="Times New Roman"/>
        </w:rPr>
        <w:t xml:space="preserve"> настоящего Порядка, рассматривает полученные документы по критериям, установленным </w:t>
      </w:r>
      <w:hyperlink w:anchor="P10391" w:history="1">
        <w:r w:rsidRPr="00103A65">
          <w:rPr>
            <w:rFonts w:ascii="Times New Roman" w:hAnsi="Times New Roman" w:cs="Times New Roman"/>
          </w:rPr>
          <w:t>пунктом 11</w:t>
        </w:r>
      </w:hyperlink>
      <w:r w:rsidRPr="00103A65">
        <w:rPr>
          <w:rFonts w:ascii="Times New Roman" w:hAnsi="Times New Roman" w:cs="Times New Roman"/>
        </w:rPr>
        <w:t xml:space="preserve"> настоящего Порядка. С учетом рейтинга по итогам рассмотрения заявок конкурсная комиссия готовит предложения по определению победителей конкурсного отбора.</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Протокол заседания конкурсной комиссии, содержащий предложения по определению победителей конкурсного отбора, передается в Министерство в течение 3 рабочих дней со дня его принятия.</w:t>
      </w:r>
    </w:p>
    <w:p w:rsidR="001332B2" w:rsidRPr="00103A65" w:rsidRDefault="001332B2">
      <w:pPr>
        <w:pStyle w:val="ConsPlusNormal"/>
        <w:ind w:firstLine="540"/>
        <w:jc w:val="both"/>
        <w:rPr>
          <w:rFonts w:ascii="Times New Roman" w:hAnsi="Times New Roman" w:cs="Times New Roman"/>
        </w:rPr>
      </w:pPr>
      <w:bookmarkStart w:id="46" w:name="P10391"/>
      <w:bookmarkEnd w:id="46"/>
      <w:r w:rsidRPr="00103A65">
        <w:rPr>
          <w:rFonts w:ascii="Times New Roman" w:hAnsi="Times New Roman" w:cs="Times New Roman"/>
        </w:rPr>
        <w:t>11. Муниципальные программы (подпрограммы, основные мероприятия) оцениваются в соответствии со следующими критериями конкурсного отбора муниципальных районов (городских округов) для предоставления субсидий:</w:t>
      </w:r>
    </w:p>
    <w:p w:rsidR="001332B2" w:rsidRPr="00103A65" w:rsidRDefault="001332B2">
      <w:pPr>
        <w:rPr>
          <w:rFonts w:ascii="Times New Roman" w:hAnsi="Times New Roman" w:cs="Times New Roman"/>
        </w:rPr>
        <w:sectPr w:rsidR="001332B2" w:rsidRPr="00103A65">
          <w:pgSz w:w="11905" w:h="16838"/>
          <w:pgMar w:top="1134" w:right="850" w:bottom="1134" w:left="1701" w:header="0" w:footer="0" w:gutter="0"/>
          <w:cols w:space="720"/>
        </w:sectPr>
      </w:pPr>
    </w:p>
    <w:p w:rsidR="001332B2" w:rsidRPr="00103A65" w:rsidRDefault="001332B2">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2041"/>
        <w:gridCol w:w="1871"/>
        <w:gridCol w:w="990"/>
      </w:tblGrid>
      <w:tr w:rsidR="001332B2" w:rsidRPr="00103A65">
        <w:tc>
          <w:tcPr>
            <w:tcW w:w="68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N п/п</w:t>
            </w:r>
          </w:p>
        </w:tc>
        <w:tc>
          <w:tcPr>
            <w:tcW w:w="4025"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Критерии</w:t>
            </w:r>
          </w:p>
        </w:tc>
        <w:tc>
          <w:tcPr>
            <w:tcW w:w="204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Показатели</w:t>
            </w:r>
          </w:p>
        </w:tc>
        <w:tc>
          <w:tcPr>
            <w:tcW w:w="1871"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Коэффициент значимости</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Баллы</w:t>
            </w:r>
          </w:p>
        </w:tc>
      </w:tr>
      <w:tr w:rsidR="001332B2" w:rsidRPr="00103A65">
        <w:tc>
          <w:tcPr>
            <w:tcW w:w="680"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4025"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Наличие в муниципальной программе (подпрограмме, основном мероприятии) форм поддержки социально ориентированных некоммерческих организаций</w:t>
            </w: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187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0,2</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 и более</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r>
      <w:tr w:rsidR="001332B2" w:rsidRPr="00103A65">
        <w:tc>
          <w:tcPr>
            <w:tcW w:w="680"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2.</w:t>
            </w:r>
          </w:p>
        </w:tc>
        <w:tc>
          <w:tcPr>
            <w:tcW w:w="4025"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социально ориентированных некоммерческих организаций, которым оказана финансовая поддержка за год, предшествующий конкурсному отбору</w:t>
            </w: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0</w:t>
            </w:r>
          </w:p>
        </w:tc>
        <w:tc>
          <w:tcPr>
            <w:tcW w:w="187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0,2</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0, но не более 3</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3, но не более 5</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5, но не более 7</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7</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r>
      <w:tr w:rsidR="001332B2" w:rsidRPr="00103A65">
        <w:tc>
          <w:tcPr>
            <w:tcW w:w="680"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3.</w:t>
            </w:r>
          </w:p>
        </w:tc>
        <w:tc>
          <w:tcPr>
            <w:tcW w:w="4025"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органов территориального общественного самоуправления, действующих на территории муниципального района (городского округа)</w:t>
            </w: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0</w:t>
            </w:r>
          </w:p>
        </w:tc>
        <w:tc>
          <w:tcPr>
            <w:tcW w:w="187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0,2</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0, но не более 3</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3, но не более 5</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5, но не более 7</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7</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r>
      <w:tr w:rsidR="001332B2" w:rsidRPr="00103A65">
        <w:tc>
          <w:tcPr>
            <w:tcW w:w="680"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4.</w:t>
            </w:r>
          </w:p>
        </w:tc>
        <w:tc>
          <w:tcPr>
            <w:tcW w:w="4025"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Доля граждан, охваченных мероприятиями проектов социально ориентированных некоммерческих организаций на территории муниципального района (городского округа) от общей численности населения муниципального района (городского округа) за год, предшествующий конкурсному отбору</w:t>
            </w: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не более 5%</w:t>
            </w:r>
          </w:p>
        </w:tc>
        <w:tc>
          <w:tcPr>
            <w:tcW w:w="187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0,2</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5, но не более 10%</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5</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10, но не более 30%</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7</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30%</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r>
      <w:tr w:rsidR="001332B2" w:rsidRPr="00103A65">
        <w:tc>
          <w:tcPr>
            <w:tcW w:w="680" w:type="dxa"/>
            <w:vMerge w:val="restart"/>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5.</w:t>
            </w:r>
          </w:p>
        </w:tc>
        <w:tc>
          <w:tcPr>
            <w:tcW w:w="4025" w:type="dxa"/>
            <w:vMerge w:val="restart"/>
          </w:tcPr>
          <w:p w:rsidR="001332B2" w:rsidRPr="00103A65" w:rsidRDefault="001332B2">
            <w:pPr>
              <w:pStyle w:val="ConsPlusNormal"/>
              <w:jc w:val="both"/>
              <w:rPr>
                <w:rFonts w:ascii="Times New Roman" w:hAnsi="Times New Roman" w:cs="Times New Roman"/>
              </w:rPr>
            </w:pPr>
            <w:r w:rsidRPr="00103A65">
              <w:rPr>
                <w:rFonts w:ascii="Times New Roman" w:hAnsi="Times New Roman" w:cs="Times New Roman"/>
              </w:rPr>
              <w:t>Количество представителей социально ориентированных некоммерческих организаций, принявших участие в работе попечительских (общественных, наблюдательных) советов, созданных при администрации муниципального района (городского округа), за год, предшествующий конкурсному отбору</w:t>
            </w: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0</w:t>
            </w:r>
          </w:p>
        </w:tc>
        <w:tc>
          <w:tcPr>
            <w:tcW w:w="1871" w:type="dxa"/>
            <w:vMerge w:val="restart"/>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0,2</w:t>
            </w: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0</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1</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3</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1, но не более 3</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6</w:t>
            </w:r>
          </w:p>
        </w:tc>
      </w:tr>
      <w:tr w:rsidR="001332B2" w:rsidRPr="00103A65">
        <w:tc>
          <w:tcPr>
            <w:tcW w:w="680" w:type="dxa"/>
            <w:vMerge/>
          </w:tcPr>
          <w:p w:rsidR="001332B2" w:rsidRPr="00103A65" w:rsidRDefault="001332B2">
            <w:pPr>
              <w:rPr>
                <w:rFonts w:ascii="Times New Roman" w:hAnsi="Times New Roman" w:cs="Times New Roman"/>
              </w:rPr>
            </w:pPr>
          </w:p>
        </w:tc>
        <w:tc>
          <w:tcPr>
            <w:tcW w:w="4025" w:type="dxa"/>
            <w:vMerge/>
          </w:tcPr>
          <w:p w:rsidR="001332B2" w:rsidRPr="00103A65" w:rsidRDefault="001332B2">
            <w:pPr>
              <w:rPr>
                <w:rFonts w:ascii="Times New Roman" w:hAnsi="Times New Roman" w:cs="Times New Roman"/>
              </w:rPr>
            </w:pPr>
          </w:p>
        </w:tc>
        <w:tc>
          <w:tcPr>
            <w:tcW w:w="2041" w:type="dxa"/>
          </w:tcPr>
          <w:p w:rsidR="001332B2" w:rsidRPr="00103A65" w:rsidRDefault="001332B2">
            <w:pPr>
              <w:pStyle w:val="ConsPlusNormal"/>
              <w:rPr>
                <w:rFonts w:ascii="Times New Roman" w:hAnsi="Times New Roman" w:cs="Times New Roman"/>
              </w:rPr>
            </w:pPr>
            <w:r w:rsidRPr="00103A65">
              <w:rPr>
                <w:rFonts w:ascii="Times New Roman" w:hAnsi="Times New Roman" w:cs="Times New Roman"/>
              </w:rPr>
              <w:t>свыше 3</w:t>
            </w:r>
          </w:p>
        </w:tc>
        <w:tc>
          <w:tcPr>
            <w:tcW w:w="1871" w:type="dxa"/>
            <w:vMerge/>
          </w:tcPr>
          <w:p w:rsidR="001332B2" w:rsidRPr="00103A65" w:rsidRDefault="001332B2">
            <w:pPr>
              <w:rPr>
                <w:rFonts w:ascii="Times New Roman" w:hAnsi="Times New Roman" w:cs="Times New Roman"/>
              </w:rPr>
            </w:pPr>
          </w:p>
        </w:tc>
        <w:tc>
          <w:tcPr>
            <w:tcW w:w="990" w:type="dxa"/>
          </w:tcPr>
          <w:p w:rsidR="001332B2" w:rsidRPr="00103A65" w:rsidRDefault="001332B2">
            <w:pPr>
              <w:pStyle w:val="ConsPlusNormal"/>
              <w:jc w:val="center"/>
              <w:rPr>
                <w:rFonts w:ascii="Times New Roman" w:hAnsi="Times New Roman" w:cs="Times New Roman"/>
              </w:rPr>
            </w:pPr>
            <w:r w:rsidRPr="00103A65">
              <w:rPr>
                <w:rFonts w:ascii="Times New Roman" w:hAnsi="Times New Roman" w:cs="Times New Roman"/>
              </w:rPr>
              <w:t>10</w:t>
            </w:r>
          </w:p>
        </w:tc>
      </w:tr>
    </w:tbl>
    <w:p w:rsidR="001332B2" w:rsidRPr="00103A65" w:rsidRDefault="001332B2">
      <w:pPr>
        <w:pStyle w:val="ConsPlusNormal"/>
        <w:rPr>
          <w:rFonts w:ascii="Times New Roman" w:hAnsi="Times New Roman" w:cs="Times New Roman"/>
        </w:rPr>
      </w:pP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Для подведения итогов конкурсного отбора используется десятибалльная система. По каждому критерию заявки членами конкурсной комиссии по проведению конкурсного отбора (далее - конкурсная комиссия) выставляются баллы от 0 до 10.</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По итогам конкурсного отбора конкурсная комиссия формирует рейтинг заявок конкурсного отбора, набравших количество баллов, от наибольшего к наименьшему. При равенстве итоговых баллов по результатам оценки заявок конкурсного отбора приоритет отдается заявкам, поступившим ранее других.</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 xml:space="preserve">12. Министерство готовит проект решения Правительства Республики Коми об утверждении распределения субсидий между муниципальными районами (городскими округами) в соответствии с </w:t>
      </w:r>
      <w:hyperlink w:anchor="P10293" w:history="1">
        <w:r w:rsidRPr="00103A65">
          <w:rPr>
            <w:rFonts w:ascii="Times New Roman" w:hAnsi="Times New Roman" w:cs="Times New Roman"/>
          </w:rPr>
          <w:t>пунктом 8</w:t>
        </w:r>
      </w:hyperlink>
      <w:r w:rsidRPr="00103A65">
        <w:rPr>
          <w:rFonts w:ascii="Times New Roman" w:hAnsi="Times New Roman" w:cs="Times New Roman"/>
        </w:rPr>
        <w:t xml:space="preserve"> Правил с учетом предложений конкурсной комиссии в течение 3 рабочих дней со дня получения протокола заседания конкурсной комиссии.</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Министерство после утверждения распределения субсидий между муниципальными районами (городскими округами), прошедшими конкурсный отбор, направляет победителям конкурса предложение о заключении соглашения о предоставлении субсидии в течение 5 рабочих дней.</w:t>
      </w:r>
    </w:p>
    <w:p w:rsidR="001332B2" w:rsidRPr="00103A65" w:rsidRDefault="001332B2">
      <w:pPr>
        <w:pStyle w:val="ConsPlusNormal"/>
        <w:ind w:firstLine="540"/>
        <w:jc w:val="both"/>
        <w:rPr>
          <w:rFonts w:ascii="Times New Roman" w:hAnsi="Times New Roman" w:cs="Times New Roman"/>
        </w:rPr>
      </w:pPr>
      <w:r w:rsidRPr="00103A65">
        <w:rPr>
          <w:rFonts w:ascii="Times New Roman" w:hAnsi="Times New Roman" w:cs="Times New Roman"/>
        </w:rPr>
        <w:t>Итоги конкурса размещаются на официальном сайте Министерства в течение 5 рабочих дней со дня их утверждения.</w:t>
      </w:r>
    </w:p>
    <w:p w:rsidR="001332B2" w:rsidRPr="00103A65" w:rsidRDefault="001332B2">
      <w:pPr>
        <w:pStyle w:val="ConsPlusNormal"/>
        <w:rPr>
          <w:rFonts w:ascii="Times New Roman" w:hAnsi="Times New Roman" w:cs="Times New Roman"/>
        </w:rPr>
      </w:pPr>
    </w:p>
    <w:p w:rsidR="001332B2" w:rsidRPr="00103A65" w:rsidRDefault="001332B2">
      <w:pPr>
        <w:pStyle w:val="ConsPlusNormal"/>
        <w:rPr>
          <w:rFonts w:ascii="Times New Roman" w:hAnsi="Times New Roman" w:cs="Times New Roman"/>
        </w:rPr>
      </w:pPr>
    </w:p>
    <w:p w:rsidR="001332B2" w:rsidRPr="00103A65" w:rsidRDefault="001332B2">
      <w:pPr>
        <w:pStyle w:val="ConsPlusNormal"/>
        <w:pBdr>
          <w:top w:val="single" w:sz="6" w:space="0" w:color="auto"/>
        </w:pBdr>
        <w:spacing w:before="100" w:after="100"/>
        <w:jc w:val="both"/>
        <w:rPr>
          <w:rFonts w:ascii="Times New Roman" w:hAnsi="Times New Roman" w:cs="Times New Roman"/>
          <w:sz w:val="2"/>
          <w:szCs w:val="2"/>
        </w:rPr>
      </w:pPr>
    </w:p>
    <w:p w:rsidR="00150B89" w:rsidRPr="00103A65" w:rsidRDefault="00150B89">
      <w:pPr>
        <w:rPr>
          <w:rFonts w:ascii="Times New Roman" w:hAnsi="Times New Roman" w:cs="Times New Roman"/>
        </w:rPr>
      </w:pPr>
    </w:p>
    <w:sectPr w:rsidR="00150B89" w:rsidRPr="00103A65" w:rsidSect="001332B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B2"/>
    <w:rsid w:val="00103A65"/>
    <w:rsid w:val="001332B2"/>
    <w:rsid w:val="00150B89"/>
    <w:rsid w:val="00203D10"/>
    <w:rsid w:val="00E4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0A432-F1FD-4F99-B39D-455572C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3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32B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742778AB94A1683A35D00FDE19903EEC850659E8B07F9FAE87C18671C772CDDQFRBH" TargetMode="External"/><Relationship Id="rId21" Type="http://schemas.openxmlformats.org/officeDocument/2006/relationships/hyperlink" Target="consultantplus://offline/ref=FBD742778AB94A1683A3430DEB8DC707E9CB0F61978E0CA8A7B47A4F38Q4RCH" TargetMode="External"/><Relationship Id="rId42" Type="http://schemas.openxmlformats.org/officeDocument/2006/relationships/hyperlink" Target="consultantplus://offline/ref=FBD742778AB94A1683A35D00FDE19903EEC85065968D06FAFEEB21126F457B2EQDRAH" TargetMode="External"/><Relationship Id="rId63" Type="http://schemas.openxmlformats.org/officeDocument/2006/relationships/hyperlink" Target="consultantplus://offline/ref=FBD742778AB94A1683A3430DEB8DC707E9CB0B6F9D880CA8A7B47A4F384C71799DBB5E121315Q5RFH" TargetMode="External"/><Relationship Id="rId84" Type="http://schemas.openxmlformats.org/officeDocument/2006/relationships/hyperlink" Target="consultantplus://offline/ref=FBD742778AB94A1683A35D00FDE19903EEC850659E8A03F8FCE37C18671C772CDDQFRBH" TargetMode="External"/><Relationship Id="rId138" Type="http://schemas.openxmlformats.org/officeDocument/2006/relationships/hyperlink" Target="consultantplus://offline/ref=FBD742778AB94A1683A35D00FDE19903EEC850659E8A02FDFCE07C18671C772CDDQFRBH" TargetMode="External"/><Relationship Id="rId159" Type="http://schemas.openxmlformats.org/officeDocument/2006/relationships/hyperlink" Target="consultantplus://offline/ref=FBD742778AB94A1683A35D00FDE19903EEC85065968203FEF9EB21126F457B2EQDRAH" TargetMode="External"/><Relationship Id="rId170" Type="http://schemas.openxmlformats.org/officeDocument/2006/relationships/hyperlink" Target="consultantplus://offline/ref=7D916F92991C812DA97EFC21AECC7F3BF53DD5C9C6BBAE4A2A3F2B5F58F88800FBA3608148D083986A3211R3R4H" TargetMode="External"/><Relationship Id="rId191" Type="http://schemas.openxmlformats.org/officeDocument/2006/relationships/hyperlink" Target="consultantplus://offline/ref=7D916F92991C812DA97EFC21AECC7F3BF53DD5C9CFB2A74C2231765550A18402FCAC3F964F998F996A301C35RAR4H" TargetMode="External"/><Relationship Id="rId205" Type="http://schemas.openxmlformats.org/officeDocument/2006/relationships/hyperlink" Target="consultantplus://offline/ref=7D916F92991C812DA97EFC21AECC7F3BF53DD5C9CFB3AF4B2B36765550A18402FCRARCH" TargetMode="External"/><Relationship Id="rId226" Type="http://schemas.openxmlformats.org/officeDocument/2006/relationships/hyperlink" Target="consultantplus://offline/ref=7D916F92991C812DA97EFC21AECC7F3BF53DD5C9CFB2A74C2231765550A18402FCAC3F964F998F996A301C35RAR8H" TargetMode="External"/><Relationship Id="rId247" Type="http://schemas.openxmlformats.org/officeDocument/2006/relationships/hyperlink" Target="consultantplus://offline/ref=7D916F92991C812DA97EFC21AECC7F3BF53DD5C9CFB2A74C2231765550A18402FCAC3F964F998F996A301C36RAR3H" TargetMode="External"/><Relationship Id="rId107" Type="http://schemas.openxmlformats.org/officeDocument/2006/relationships/hyperlink" Target="consultantplus://offline/ref=FBD742778AB94A1683A35D00FDE19903EEC850659E8B07F9FAE57C18671C772CDDFB584253575A585FC4B08FQ8R2H" TargetMode="External"/><Relationship Id="rId268" Type="http://schemas.openxmlformats.org/officeDocument/2006/relationships/image" Target="media/image4.wmf"/><Relationship Id="rId11" Type="http://schemas.openxmlformats.org/officeDocument/2006/relationships/hyperlink" Target="consultantplus://offline/ref=FBD742778AB94A1683A35D00FDE19903EEC850659E8A06FAF2E47C18671C772CDDFB584253575A585FC6B88CQ8R6H" TargetMode="External"/><Relationship Id="rId32" Type="http://schemas.openxmlformats.org/officeDocument/2006/relationships/hyperlink" Target="consultantplus://offline/ref=FBD742778AB94A1683A35D00FDE19903EEC850659E8A02F9FFE07C18671C772CDDFB584253575A585FC6B98FQ8R0H" TargetMode="External"/><Relationship Id="rId53" Type="http://schemas.openxmlformats.org/officeDocument/2006/relationships/hyperlink" Target="consultantplus://offline/ref=FBD742778AB94A1683A35D00FDE19903EEC850659E8A06FFFAE57C18671C772CDDQFRBH" TargetMode="External"/><Relationship Id="rId74" Type="http://schemas.openxmlformats.org/officeDocument/2006/relationships/hyperlink" Target="consultantplus://offline/ref=FBD742778AB94A1683A35D00FDE19903EEC85065968E03FFFBEB21126F457B2EDAF40755541E56595FC7BDQ8R8H" TargetMode="External"/><Relationship Id="rId128" Type="http://schemas.openxmlformats.org/officeDocument/2006/relationships/hyperlink" Target="consultantplus://offline/ref=FBD742778AB94A1683A3430DEB8DC707E1C6076F9C8151A2AFED764DQ3RFH" TargetMode="External"/><Relationship Id="rId149" Type="http://schemas.openxmlformats.org/officeDocument/2006/relationships/hyperlink" Target="consultantplus://offline/ref=FBD742778AB94A1683A35D00FDE19903EEC85065968202F6F3EB21126F457B2EQDRAH" TargetMode="External"/><Relationship Id="rId5" Type="http://schemas.openxmlformats.org/officeDocument/2006/relationships/hyperlink" Target="consultantplus://offline/ref=FBD742778AB94A1683A35D00FDE19903EEC85065978807FFFEEB21126F457B2EDAF40755541E56595FC6B8Q8R9H" TargetMode="External"/><Relationship Id="rId95" Type="http://schemas.openxmlformats.org/officeDocument/2006/relationships/hyperlink" Target="consultantplus://offline/ref=FBD742778AB94A1683A35D00FDE19903EEC85065978C04FFFCEB21126F457B2EQDRAH" TargetMode="External"/><Relationship Id="rId160" Type="http://schemas.openxmlformats.org/officeDocument/2006/relationships/hyperlink" Target="consultantplus://offline/ref=FBD742778AB94A1683A35D00FDE19903EEC8506597830EFBFEEB21126F457B2EQDRAH" TargetMode="External"/><Relationship Id="rId181" Type="http://schemas.openxmlformats.org/officeDocument/2006/relationships/hyperlink" Target="consultantplus://offline/ref=7D916F92991C812DA97EFC21AECC7F3BF53DD5C9CFB2A74C2231765550A18402FCAC3F964F998F996A301C35RAR3H" TargetMode="External"/><Relationship Id="rId216" Type="http://schemas.openxmlformats.org/officeDocument/2006/relationships/hyperlink" Target="consultantplus://offline/ref=7D916F92991C812DA97EFC21AECC7F3BF53DD5C9C6BBAE4A2A3F2B5F58F88800FBA3608148D083986B341BR3R1H" TargetMode="External"/><Relationship Id="rId237" Type="http://schemas.openxmlformats.org/officeDocument/2006/relationships/hyperlink" Target="consultantplus://offline/ref=7D916F92991C812DA97EE22CB8A0213FF23E8ACDC6B3AC1D7F6070020FRFR1H" TargetMode="External"/><Relationship Id="rId258" Type="http://schemas.openxmlformats.org/officeDocument/2006/relationships/hyperlink" Target="consultantplus://offline/ref=7D916F92991C812DA97EFC21AECC7F3BF53DD5C9CFB3A64F2A30765550A18402FCAC3F964F998F996A301E36RAR6H" TargetMode="External"/><Relationship Id="rId22" Type="http://schemas.openxmlformats.org/officeDocument/2006/relationships/hyperlink" Target="consultantplus://offline/ref=FBD742778AB94A1683A3430DEB8DC707E9CB0F61978A0CA8A7B47A4F38Q4RCH" TargetMode="External"/><Relationship Id="rId43" Type="http://schemas.openxmlformats.org/officeDocument/2006/relationships/hyperlink" Target="consultantplus://offline/ref=FBD742778AB94A1683A35D00FDE19903EEC850659B8E06FCF8EB21126F457B2EQDRAH" TargetMode="External"/><Relationship Id="rId64" Type="http://schemas.openxmlformats.org/officeDocument/2006/relationships/hyperlink" Target="consultantplus://offline/ref=FBD742778AB94A1683A3430DEB8DC707E9C4096D9B8F0CA8A7B47A4F384C71799DBB5E1E13Q1R6H" TargetMode="External"/><Relationship Id="rId118" Type="http://schemas.openxmlformats.org/officeDocument/2006/relationships/hyperlink" Target="consultantplus://offline/ref=FBD742778AB94A1683A35D00FDE19903EEC85065988307FAF3EB21126F457B2EQDRAH" TargetMode="External"/><Relationship Id="rId139" Type="http://schemas.openxmlformats.org/officeDocument/2006/relationships/hyperlink" Target="consultantplus://offline/ref=FBD742778AB94A1683A35D00FDE19903EEC850659E8A07FCFFE37C18671C772CDDQFRBH" TargetMode="External"/><Relationship Id="rId85" Type="http://schemas.openxmlformats.org/officeDocument/2006/relationships/hyperlink" Target="consultantplus://offline/ref=FBD742778AB94A1683A35D00FDE19903EEC850659E8A01FFF9E67C18671C772CDDQFRBH" TargetMode="External"/><Relationship Id="rId150" Type="http://schemas.openxmlformats.org/officeDocument/2006/relationships/hyperlink" Target="consultantplus://offline/ref=FBD742778AB94A1683A3430DEB8DC707E9C608619F830CA8A7B47A4F38Q4RCH" TargetMode="External"/><Relationship Id="rId171" Type="http://schemas.openxmlformats.org/officeDocument/2006/relationships/hyperlink" Target="consultantplus://offline/ref=7D916F92991C812DA97EFC21AECC7F3BF53DD5C9CFB2A74C2231765550A18402FCAC3F964F998F996A301C34RAR9H" TargetMode="External"/><Relationship Id="rId192" Type="http://schemas.openxmlformats.org/officeDocument/2006/relationships/hyperlink" Target="consultantplus://offline/ref=7D916F92991C812DA97EFC21AECC7F3BF53DD5C9C6BBAE4A2A3F2B5F58F88800FBA3608148D083986A3211R3R2H" TargetMode="External"/><Relationship Id="rId206" Type="http://schemas.openxmlformats.org/officeDocument/2006/relationships/hyperlink" Target="consultantplus://offline/ref=7D916F92991C812DA97EFC21AECC7F3BF53DD5C9C6BBAE4A2A3F2B5F58F88800FBA3608148D083986B341BR3R4H" TargetMode="External"/><Relationship Id="rId227" Type="http://schemas.openxmlformats.org/officeDocument/2006/relationships/hyperlink" Target="consultantplus://offline/ref=7D916F92991C812DA97EE22CB8A0213FF23E8ACDC6B3AC1D7F6070020FRFR1H" TargetMode="External"/><Relationship Id="rId248" Type="http://schemas.openxmlformats.org/officeDocument/2006/relationships/hyperlink" Target="consultantplus://offline/ref=7D916F92991C812DA97EFC21AECC7F3BF53DD5C9C6BBAE4A2A3F2B5F58F88800FBA3608148D083986A3318R3R6H" TargetMode="External"/><Relationship Id="rId269" Type="http://schemas.openxmlformats.org/officeDocument/2006/relationships/image" Target="media/image5.wmf"/><Relationship Id="rId12" Type="http://schemas.openxmlformats.org/officeDocument/2006/relationships/hyperlink" Target="consultantplus://offline/ref=FBD742778AB94A1683A35D00FDE19903EEC850659E8A02F9FFE07C18671C772CDDFB584253575A585FC6B88CQ8R6H" TargetMode="External"/><Relationship Id="rId33" Type="http://schemas.openxmlformats.org/officeDocument/2006/relationships/hyperlink" Target="consultantplus://offline/ref=FBD742778AB94A1683A35D00FDE19903EEC850659E8B07F9FAE57C18671C772CDDFB584253575A585FC6BC8CQ8R5H" TargetMode="External"/><Relationship Id="rId108" Type="http://schemas.openxmlformats.org/officeDocument/2006/relationships/hyperlink" Target="consultantplus://offline/ref=FBD742778AB94A1683A35D00FDE19903EEC850659E8A03F8FCE17C18671C772CDDQFRBH" TargetMode="External"/><Relationship Id="rId129" Type="http://schemas.openxmlformats.org/officeDocument/2006/relationships/hyperlink" Target="consultantplus://offline/ref=FBD742778AB94A1683A35D00FDE19903EEC850659E8A02FDFCE17C18671C772CDDQFRBH" TargetMode="External"/><Relationship Id="rId54" Type="http://schemas.openxmlformats.org/officeDocument/2006/relationships/hyperlink" Target="consultantplus://offline/ref=FBD742778AB94A1683A35D00FDE19903EEC850659E8A06FFFAE77C18671C772CDDQFRBH" TargetMode="External"/><Relationship Id="rId75" Type="http://schemas.openxmlformats.org/officeDocument/2006/relationships/hyperlink" Target="consultantplus://offline/ref=FBD742778AB94A1683A3430DEB8DC707E9C1076B9B8E0CA8A7B47A4F38Q4RCH" TargetMode="External"/><Relationship Id="rId96" Type="http://schemas.openxmlformats.org/officeDocument/2006/relationships/hyperlink" Target="consultantplus://offline/ref=FBD742778AB94A1683A35D00FDE19903EEC85065988E04FFF9EB21126F457B2EQDRAH" TargetMode="External"/><Relationship Id="rId140" Type="http://schemas.openxmlformats.org/officeDocument/2006/relationships/hyperlink" Target="consultantplus://offline/ref=FBD742778AB94A1683A35D00FDE19903EEC85065968906FFFCEB21126F457B2EQDRAH" TargetMode="External"/><Relationship Id="rId161" Type="http://schemas.openxmlformats.org/officeDocument/2006/relationships/hyperlink" Target="consultantplus://offline/ref=7D916F92991C812DA97EFC21AECC7F3BF53DD5C9CFB2A74C2231765550A18402FCAC3F964F998F996A361C35RAR3H" TargetMode="External"/><Relationship Id="rId182" Type="http://schemas.openxmlformats.org/officeDocument/2006/relationships/hyperlink" Target="consultantplus://offline/ref=7D916F92991C812DA97EFC21AECC7F3BF53DD5C9CFB2A74C2231765550A18402FCAC3F964F998F996A301C35RAR4H" TargetMode="External"/><Relationship Id="rId217" Type="http://schemas.openxmlformats.org/officeDocument/2006/relationships/hyperlink" Target="consultantplus://offline/ref=7D916F92991C812DA97EFC21AECC7F3BF53DD5C9CFB2A74C2231765550A18402FCAC3F964F998F996A301C35RAR7H" TargetMode="External"/><Relationship Id="rId6" Type="http://schemas.openxmlformats.org/officeDocument/2006/relationships/hyperlink" Target="consultantplus://offline/ref=FBD742778AB94A1683A35D00FDE19903EEC85065978803FCFDEB21126F457B2EDAF40755541E56595FC6B8Q8R9H" TargetMode="External"/><Relationship Id="rId238" Type="http://schemas.openxmlformats.org/officeDocument/2006/relationships/hyperlink" Target="consultantplus://offline/ref=7D916F92991C812DA97EE22CB8A0213FF23E8ACDC6B7AC1D7F6070020FRFR1H" TargetMode="External"/><Relationship Id="rId259" Type="http://schemas.openxmlformats.org/officeDocument/2006/relationships/hyperlink" Target="consultantplus://offline/ref=7D916F92991C812DA97EE22CB8A0213FF23E8DC3CDB1AC1D7F6070020FF18257BCEC39C00DD8R8R0H" TargetMode="External"/><Relationship Id="rId23" Type="http://schemas.openxmlformats.org/officeDocument/2006/relationships/hyperlink" Target="consultantplus://offline/ref=FBD742778AB94A1683A3430DEB8DC707E9CB0F61978E0CA8A7B47A4F38Q4RCH" TargetMode="External"/><Relationship Id="rId119" Type="http://schemas.openxmlformats.org/officeDocument/2006/relationships/hyperlink" Target="consultantplus://offline/ref=FBD742778AB94A1683A35D00FDE19903EEC85065978D00F7F8EB21126F457B2EQDRAH" TargetMode="External"/><Relationship Id="rId270" Type="http://schemas.openxmlformats.org/officeDocument/2006/relationships/hyperlink" Target="consultantplus://offline/ref=7D916F92991C812DA97EFC21AECC7F3BF53DD5C9CFB2A74C2231765550A18402FCAC3F964F998F996A301C37RAR0H" TargetMode="External"/><Relationship Id="rId44" Type="http://schemas.openxmlformats.org/officeDocument/2006/relationships/hyperlink" Target="consultantplus://offline/ref=FBD742778AB94A1683A35D00FDE19903EEC850659E8B07FCF3E57C18671C772CDDQFRBH" TargetMode="External"/><Relationship Id="rId60" Type="http://schemas.openxmlformats.org/officeDocument/2006/relationships/hyperlink" Target="consultantplus://offline/ref=FBD742778AB94A1683A35D00FDE19903EEC85065968203FEF9EB21126F457B2EQDRAH" TargetMode="External"/><Relationship Id="rId65" Type="http://schemas.openxmlformats.org/officeDocument/2006/relationships/hyperlink" Target="consultantplus://offline/ref=FBD742778AB94A1683A3430DEB8DC707E1C20E6F9D8151A2AFED764D3F432E6E9AF2Q5R1H" TargetMode="External"/><Relationship Id="rId81" Type="http://schemas.openxmlformats.org/officeDocument/2006/relationships/hyperlink" Target="consultantplus://offline/ref=FBD742778AB94A1683A35D00FDE19903EEC850659E8B06FAFCE87C18671C772CDDQFRBH" TargetMode="External"/><Relationship Id="rId86" Type="http://schemas.openxmlformats.org/officeDocument/2006/relationships/hyperlink" Target="consultantplus://offline/ref=FBD742778AB94A1683A35D00FDE19903EEC85065978D00F7F8EB21126F457B2EQDRAH" TargetMode="External"/><Relationship Id="rId130" Type="http://schemas.openxmlformats.org/officeDocument/2006/relationships/hyperlink" Target="consultantplus://offline/ref=FBD742778AB94A1683A35D00FDE19903EEC850659E8A01FDFAE57C18671C772CDDQFRBH" TargetMode="External"/><Relationship Id="rId135" Type="http://schemas.openxmlformats.org/officeDocument/2006/relationships/hyperlink" Target="consultantplus://offline/ref=FBD742778AB94A1683A35D00FDE19903EEC850659E8A03F8FCE17C18671C772CDDQFRBH" TargetMode="External"/><Relationship Id="rId151" Type="http://schemas.openxmlformats.org/officeDocument/2006/relationships/hyperlink" Target="consultantplus://offline/ref=FBD742778AB94A1683A35D00FDE19903EEC8506598820EFDF3EB21126F457B2EQDRAH" TargetMode="External"/><Relationship Id="rId156" Type="http://schemas.openxmlformats.org/officeDocument/2006/relationships/hyperlink" Target="consultantplus://offline/ref=FBD742778AB94A1683A35D00FDE19903EEC850659E8A02FDFCE17C18671C772CDDQFRBH" TargetMode="External"/><Relationship Id="rId177" Type="http://schemas.openxmlformats.org/officeDocument/2006/relationships/hyperlink" Target="consultantplus://offline/ref=7D916F92991C812DA97EFC21AECC7F3BF53DD5C9CFB2A74C2231765550A18402FCAC3F964F998F996A301C35RAR1H" TargetMode="External"/><Relationship Id="rId198" Type="http://schemas.openxmlformats.org/officeDocument/2006/relationships/hyperlink" Target="consultantplus://offline/ref=7D916F92991C812DA97EFC21AECC7F3BF53DD5C9CFB3AF4B2B35765550A18402FCRARCH" TargetMode="External"/><Relationship Id="rId172" Type="http://schemas.openxmlformats.org/officeDocument/2006/relationships/hyperlink" Target="consultantplus://offline/ref=7D916F92991C812DA97EFC21AECC7F3BF53DD5C9CFB2A74C2231765550A18402FCAC3F964F998F996A301C35RAR0H" TargetMode="External"/><Relationship Id="rId193" Type="http://schemas.openxmlformats.org/officeDocument/2006/relationships/hyperlink" Target="consultantplus://offline/ref=7D916F92991C812DA97EFC21AECC7F3BF53DD5C9CFB2A74C2231765550A18402FCAC3F964F998F996A301C35RAR4H" TargetMode="External"/><Relationship Id="rId202" Type="http://schemas.openxmlformats.org/officeDocument/2006/relationships/hyperlink" Target="consultantplus://offline/ref=7D916F92991C812DA97EFC21AECC7F3BF53DD5C9CFB2A74C2231765550A18402FCAC3F964F998F996A301C35RAR7H" TargetMode="External"/><Relationship Id="rId207" Type="http://schemas.openxmlformats.org/officeDocument/2006/relationships/hyperlink" Target="consultantplus://offline/ref=7D916F92991C812DA97EFC21AECC7F3BF53DD5C9CFB2A74C2231765550A18402FCAC3F964F998F996A301C35RAR7H" TargetMode="External"/><Relationship Id="rId223" Type="http://schemas.openxmlformats.org/officeDocument/2006/relationships/hyperlink" Target="consultantplus://offline/ref=7D916F92991C812DA97EFC21AECC7F3BF53DD5C9CFB2A74C2231765550A18402FCAC3F964F998F996A301C35RAR7H" TargetMode="External"/><Relationship Id="rId228" Type="http://schemas.openxmlformats.org/officeDocument/2006/relationships/hyperlink" Target="consultantplus://offline/ref=7D916F92991C812DA97EE22CB8A0213FF23E8ACDC6B7AC1D7F6070020FRFR1H" TargetMode="External"/><Relationship Id="rId244" Type="http://schemas.openxmlformats.org/officeDocument/2006/relationships/hyperlink" Target="consultantplus://offline/ref=7D916F92991C812DA97EFC21AECC7F3BF53DD5C9C6BBAE4A2A3F2B5F58F88800FBA3608148D083986A3318R3R6H" TargetMode="External"/><Relationship Id="rId249" Type="http://schemas.openxmlformats.org/officeDocument/2006/relationships/hyperlink" Target="consultantplus://offline/ref=7D916F92991C812DA97EFC21AECC7F3BF53DD5C9CFB2A74C2231765550A18402FCAC3F964F998F996A301C36RAR3H" TargetMode="External"/><Relationship Id="rId13" Type="http://schemas.openxmlformats.org/officeDocument/2006/relationships/hyperlink" Target="consultantplus://offline/ref=FBD742778AB94A1683A35D00FDE19903EEC850659E8B07F9FAE57C18671C772CDDFB584253575A585FC6B88CQ8R6H" TargetMode="External"/><Relationship Id="rId18" Type="http://schemas.openxmlformats.org/officeDocument/2006/relationships/hyperlink" Target="consultantplus://offline/ref=FBD742778AB94A1683A35D00FDE19903EEC850659E8A04FFF3E97C18671C772CDDFB584253575A585FCEBE89Q8R7H" TargetMode="External"/><Relationship Id="rId39" Type="http://schemas.openxmlformats.org/officeDocument/2006/relationships/hyperlink" Target="consultantplus://offline/ref=FBD742778AB94A1683A35D00FDE19903EEC850659E8A02FDFCE07C18671C772CDDQFRBH" TargetMode="External"/><Relationship Id="rId109" Type="http://schemas.openxmlformats.org/officeDocument/2006/relationships/hyperlink" Target="consultantplus://offline/ref=FBD742778AB94A1683A3430DEB8DC707E9C40D689F8D0CA8A7B47A4F38Q4RCH" TargetMode="External"/><Relationship Id="rId260" Type="http://schemas.openxmlformats.org/officeDocument/2006/relationships/hyperlink" Target="consultantplus://offline/ref=7D916F92991C812DA97EFC21AECC7F3BF53DD5C9CFB3A74B2B36765550A18402FCRARCH" TargetMode="External"/><Relationship Id="rId265" Type="http://schemas.openxmlformats.org/officeDocument/2006/relationships/image" Target="media/image1.wmf"/><Relationship Id="rId34" Type="http://schemas.openxmlformats.org/officeDocument/2006/relationships/hyperlink" Target="consultantplus://offline/ref=FBD742778AB94A1683A35D00FDE19903EEC850659E8B07F9FAE57C18671C772CDDFB584253575A585FC6BC8CQ8R4H" TargetMode="External"/><Relationship Id="rId50" Type="http://schemas.openxmlformats.org/officeDocument/2006/relationships/hyperlink" Target="consultantplus://offline/ref=FBD742778AB94A1683A35D00FDE19903EEC85065968202F6F3EB21126F457B2EQDRAH" TargetMode="External"/><Relationship Id="rId55" Type="http://schemas.openxmlformats.org/officeDocument/2006/relationships/hyperlink" Target="consultantplus://offline/ref=FBD742778AB94A1683A3430DEB8DC707E9CB0F61978A0CA8A7B47A4F38Q4RCH" TargetMode="External"/><Relationship Id="rId76" Type="http://schemas.openxmlformats.org/officeDocument/2006/relationships/hyperlink" Target="consultantplus://offline/ref=FBD742778AB94A1683A3430DEB8DC707E9C50F6099820CA8A7B47A4F38Q4RCH" TargetMode="External"/><Relationship Id="rId97" Type="http://schemas.openxmlformats.org/officeDocument/2006/relationships/hyperlink" Target="consultantplus://offline/ref=FBD742778AB94A1683A35D00FDE19903EEC85065988F06FDF8EB21126F457B2EQDRAH" TargetMode="External"/><Relationship Id="rId104" Type="http://schemas.openxmlformats.org/officeDocument/2006/relationships/hyperlink" Target="consultantplus://offline/ref=FBD742778AB94A1683A35D00FDE19903EEC850659E8A0FFCFEE47C18671C772CDDQFRBH" TargetMode="External"/><Relationship Id="rId120" Type="http://schemas.openxmlformats.org/officeDocument/2006/relationships/hyperlink" Target="consultantplus://offline/ref=FBD742778AB94A1683A35D00FDE19903EEC850659E8A00FDFDE67C18671C772CDDQFRBH" TargetMode="External"/><Relationship Id="rId125" Type="http://schemas.openxmlformats.org/officeDocument/2006/relationships/hyperlink" Target="consultantplus://offline/ref=FBD742778AB94A1683A35D00FDE19903EEC850659E8A06FFFAE57C18671C772CDDQFRBH" TargetMode="External"/><Relationship Id="rId141" Type="http://schemas.openxmlformats.org/officeDocument/2006/relationships/hyperlink" Target="consultantplus://offline/ref=FBD742778AB94A1683A35D00FDE19903EEC85065968D06FAFEEB21126F457B2EQDRAH" TargetMode="External"/><Relationship Id="rId146" Type="http://schemas.openxmlformats.org/officeDocument/2006/relationships/hyperlink" Target="consultantplus://offline/ref=FBD742778AB94A1683A35D00FDE19903EEC85065978D00F7F8EB21126F457B2EQDRAH" TargetMode="External"/><Relationship Id="rId167" Type="http://schemas.openxmlformats.org/officeDocument/2006/relationships/hyperlink" Target="consultantplus://offline/ref=7D916F92991C812DA97EFC21AECC7F3BF53DD5C9C6BBAE4A2A3F2B5F58F88800FBA3608148D083986A3210R3RCH" TargetMode="External"/><Relationship Id="rId188" Type="http://schemas.openxmlformats.org/officeDocument/2006/relationships/hyperlink" Target="consultantplus://offline/ref=7D916F92991C812DA97EFC21AECC7F3BF53DD5C9C6BBAE4A2A3F2B5F58F88800FBA3608148D083986A3211R3R2H" TargetMode="External"/><Relationship Id="rId7" Type="http://schemas.openxmlformats.org/officeDocument/2006/relationships/hyperlink" Target="consultantplus://offline/ref=FBD742778AB94A1683A35D00FDE19903EEC8506597820EFFF2EB21126F457B2EDAF40755541E56595FC6B8Q8R9H" TargetMode="External"/><Relationship Id="rId71" Type="http://schemas.openxmlformats.org/officeDocument/2006/relationships/hyperlink" Target="consultantplus://offline/ref=FBD742778AB94A1683A35D00FDE19903EEC850659E8A02F6FDE67C18671C772CDDFB584253575A585FC6BE84Q8R4H" TargetMode="External"/><Relationship Id="rId92" Type="http://schemas.openxmlformats.org/officeDocument/2006/relationships/hyperlink" Target="consultantplus://offline/ref=FBD742778AB94A1683A35D00FDE19903EEC850659E8A00FAF9E17C18671C772CDDQFRBH" TargetMode="External"/><Relationship Id="rId162" Type="http://schemas.openxmlformats.org/officeDocument/2006/relationships/hyperlink" Target="consultantplus://offline/ref=7D916F92991C812DA97EFC21AECC7F3BF53DD5C9CFB2A74C2231765550A18402FCAC3F964F998F996A301C34RAR8H" TargetMode="External"/><Relationship Id="rId183" Type="http://schemas.openxmlformats.org/officeDocument/2006/relationships/hyperlink" Target="consultantplus://offline/ref=7D916F92991C812DA97EFC21AECC7F3BF53DD5C9C6BBAE4A2A3F2B5F58F88800FBA3608148D083986A3211R3R0H" TargetMode="External"/><Relationship Id="rId213" Type="http://schemas.openxmlformats.org/officeDocument/2006/relationships/hyperlink" Target="consultantplus://offline/ref=7D916F92991C812DA97EFC21AECC7F3BF53DD5C9CFB2A74C2231765550A18402FCAC3F964F998F996A301C35RAR7H" TargetMode="External"/><Relationship Id="rId218" Type="http://schemas.openxmlformats.org/officeDocument/2006/relationships/hyperlink" Target="consultantplus://offline/ref=7D916F92991C812DA97EFC21AECC7F3BF53DD5C9CFB2A74C2231765550A18402FCAC3F964F998F996A301C35RAR7H" TargetMode="External"/><Relationship Id="rId234" Type="http://schemas.openxmlformats.org/officeDocument/2006/relationships/hyperlink" Target="consultantplus://offline/ref=7D916F92991C812DA97EFC21AECC7F3BF53DD5C9C9B6A04F253F2B5F58F88800FBA3608148D083986A3218R3R1H" TargetMode="External"/><Relationship Id="rId239" Type="http://schemas.openxmlformats.org/officeDocument/2006/relationships/hyperlink" Target="consultantplus://offline/ref=7D916F92991C812DA97EFC21AECC7F3BF53DD5C9CFB2A74C2231765550A18402FCAC3F964F998F996A301C36RAR2H" TargetMode="External"/><Relationship Id="rId2" Type="http://schemas.openxmlformats.org/officeDocument/2006/relationships/settings" Target="settings.xml"/><Relationship Id="rId29" Type="http://schemas.openxmlformats.org/officeDocument/2006/relationships/hyperlink" Target="consultantplus://offline/ref=FBD742778AB94A1683A35D00FDE19903EEC85065968E07FEFAEB21126F457B2EDAF40755541E56595FC5BBQ8R5H" TargetMode="External"/><Relationship Id="rId250" Type="http://schemas.openxmlformats.org/officeDocument/2006/relationships/hyperlink" Target="consultantplus://offline/ref=7D916F92991C812DA97EFC21AECC7F3BF53DD5C9C6BBAE4A2A3F2B5F58F88800FBA3608148D083986B341BR3RDH" TargetMode="External"/><Relationship Id="rId255" Type="http://schemas.openxmlformats.org/officeDocument/2006/relationships/hyperlink" Target="consultantplus://offline/ref=7D916F92991C812DA97EFC21AECC7F3BF53DD5C9CFB2A74C2231765550A18402FCAC3F964F998F996A301C36RAR8H" TargetMode="External"/><Relationship Id="rId271" Type="http://schemas.openxmlformats.org/officeDocument/2006/relationships/fontTable" Target="fontTable.xml"/><Relationship Id="rId24" Type="http://schemas.openxmlformats.org/officeDocument/2006/relationships/hyperlink" Target="consultantplus://offline/ref=FBD742778AB94A1683A35D00FDE19903EEC85065988F00FAFDEB21126F457B2EDAF40755541E56595FC6B0Q8R8H" TargetMode="External"/><Relationship Id="rId40" Type="http://schemas.openxmlformats.org/officeDocument/2006/relationships/hyperlink" Target="consultantplus://offline/ref=FBD742778AB94A1683A35D00FDE19903EEC850659E8A07FCFFE37C18671C772CDDQFRBH" TargetMode="External"/><Relationship Id="rId45" Type="http://schemas.openxmlformats.org/officeDocument/2006/relationships/hyperlink" Target="consultantplus://offline/ref=FBD742778AB94A1683A35D00FDE19903EEC850659E8B07F9FAE87C18671C772CDDQFRBH" TargetMode="External"/><Relationship Id="rId66" Type="http://schemas.openxmlformats.org/officeDocument/2006/relationships/hyperlink" Target="consultantplus://offline/ref=FBD742778AB94A1683A3430DEB8DC707E9C70768968B0CA8A7B47A4F384C71799DBB5E1710135759Q5R7H" TargetMode="External"/><Relationship Id="rId87" Type="http://schemas.openxmlformats.org/officeDocument/2006/relationships/hyperlink" Target="consultantplus://offline/ref=FBD742778AB94A1683A35D00FDE19903EEC850659E8A02FDFCE17C18671C772CDDQFRBH" TargetMode="External"/><Relationship Id="rId110" Type="http://schemas.openxmlformats.org/officeDocument/2006/relationships/hyperlink" Target="consultantplus://offline/ref=FBD742778AB94A1683A35D00FDE19903EEC850659E8A07FCFFE67C18671C772CDDQFRBH" TargetMode="External"/><Relationship Id="rId115" Type="http://schemas.openxmlformats.org/officeDocument/2006/relationships/hyperlink" Target="consultantplus://offline/ref=FBD742778AB94A1683A35D00FDE19903EEC850659B8E06FCF8EB21126F457B2EQDRAH" TargetMode="External"/><Relationship Id="rId131" Type="http://schemas.openxmlformats.org/officeDocument/2006/relationships/hyperlink" Target="consultantplus://offline/ref=FBD742778AB94A1683A35D00FDE19903EEC85065978E01FCFAEB21126F457B2EQDRAH" TargetMode="External"/><Relationship Id="rId136" Type="http://schemas.openxmlformats.org/officeDocument/2006/relationships/hyperlink" Target="consultantplus://offline/ref=FBD742778AB94A1683A3430DEB8DC707E9C40D689F8D0CA8A7B47A4F38Q4RCH" TargetMode="External"/><Relationship Id="rId157" Type="http://schemas.openxmlformats.org/officeDocument/2006/relationships/hyperlink" Target="consultantplus://offline/ref=FBD742778AB94A1683A35D00FDE19903EEC850659E8A01FDFAE57C18671C772CDDQFRBH" TargetMode="External"/><Relationship Id="rId178" Type="http://schemas.openxmlformats.org/officeDocument/2006/relationships/hyperlink" Target="consultantplus://offline/ref=7D916F92991C812DA97EFC21AECC7F3BF53DD5C9C9B6A04F253F2B5F58F88800FBA3608148D083986A311BR3R3H" TargetMode="External"/><Relationship Id="rId61" Type="http://schemas.openxmlformats.org/officeDocument/2006/relationships/hyperlink" Target="consultantplus://offline/ref=FBD742778AB94A1683A35D00FDE19903EEC8506597830EFBFEEB21126F457B2EQDRAH" TargetMode="External"/><Relationship Id="rId82" Type="http://schemas.openxmlformats.org/officeDocument/2006/relationships/hyperlink" Target="consultantplus://offline/ref=FBD742778AB94A1683A35D00FDE19903EEC850659E8B07F9FAE57C18671C772CDDFB584253575A585FC4BD84Q8RBH" TargetMode="External"/><Relationship Id="rId152" Type="http://schemas.openxmlformats.org/officeDocument/2006/relationships/hyperlink" Target="consultantplus://offline/ref=FBD742778AB94A1683A35D00FDE19903EEC850659E8A06FFFAE57C18671C772CDDQFRBH" TargetMode="External"/><Relationship Id="rId173" Type="http://schemas.openxmlformats.org/officeDocument/2006/relationships/hyperlink" Target="consultantplus://offline/ref=7D916F92991C812DA97EFC21AECC7F3BF53DD5C9C6BBAE4A2A3F2B5F58F88800FBA3608148D083986A3211R3R5H" TargetMode="External"/><Relationship Id="rId194" Type="http://schemas.openxmlformats.org/officeDocument/2006/relationships/hyperlink" Target="consultantplus://offline/ref=7D916F92991C812DA97EFC21AECC7F3BF53DD5C9C9B6A04F253F2B5F58F88800FBA3608148D083986A311DR3R4H" TargetMode="External"/><Relationship Id="rId199" Type="http://schemas.openxmlformats.org/officeDocument/2006/relationships/hyperlink" Target="consultantplus://offline/ref=7D916F92991C812DA97EFC21AECC7F3BF53DD5C9CFB3AF4B2B35765550A18402FCRARCH" TargetMode="External"/><Relationship Id="rId203" Type="http://schemas.openxmlformats.org/officeDocument/2006/relationships/hyperlink" Target="consultantplus://offline/ref=7D916F92991C812DA97EFC21AECC7F3BF53DD5C9CFB2A74C2231765550A18402FCAC3F964F998F996A301C35RAR7H" TargetMode="External"/><Relationship Id="rId208" Type="http://schemas.openxmlformats.org/officeDocument/2006/relationships/hyperlink" Target="consultantplus://offline/ref=7D916F92991C812DA97EFC21AECC7F3BF53DD5C9CFB2A74C2231765550A18402FCAC3F964F998F996A301C35RAR7H" TargetMode="External"/><Relationship Id="rId229" Type="http://schemas.openxmlformats.org/officeDocument/2006/relationships/hyperlink" Target="consultantplus://offline/ref=7D916F92991C812DA97EFC21AECC7F3BF53DD5C9CFB2A74C2231765550A18402FCAC3F964F998F996A301C35RAR9H" TargetMode="External"/><Relationship Id="rId19" Type="http://schemas.openxmlformats.org/officeDocument/2006/relationships/hyperlink" Target="consultantplus://offline/ref=FBD742778AB94A1683A3430DEB8DC707E1C308689E8151A2AFED764D3F432E6E9AF25216101357Q5R1H" TargetMode="External"/><Relationship Id="rId224" Type="http://schemas.openxmlformats.org/officeDocument/2006/relationships/hyperlink" Target="consultantplus://offline/ref=7D916F92991C812DA97EFC21AECC7F3BF53DD5C9C9B6A04F253F2B5F58F88800FBA3608148D083986A3111R3R1H" TargetMode="External"/><Relationship Id="rId240" Type="http://schemas.openxmlformats.org/officeDocument/2006/relationships/hyperlink" Target="consultantplus://offline/ref=7D916F92991C812DA97EFC21AECC7F3BF53DD5C9CFB2A74C2231765550A18402FCAC3F964F998F996A301C36RAR3H" TargetMode="External"/><Relationship Id="rId245" Type="http://schemas.openxmlformats.org/officeDocument/2006/relationships/hyperlink" Target="consultantplus://offline/ref=7D916F92991C812DA97EFC21AECC7F3BF53DD5C9C6BBAE4A2A3F2B5F58F88800FBA3608148D083986A3318R3R6H" TargetMode="External"/><Relationship Id="rId261" Type="http://schemas.openxmlformats.org/officeDocument/2006/relationships/hyperlink" Target="consultantplus://offline/ref=7D916F92991C812DA97EFC21AECC7F3BF53DD5C9CFB3A64F2A30765550A18402FCAC3F964F998F996A351030RAR4H" TargetMode="External"/><Relationship Id="rId266" Type="http://schemas.openxmlformats.org/officeDocument/2006/relationships/image" Target="media/image2.wmf"/><Relationship Id="rId14" Type="http://schemas.openxmlformats.org/officeDocument/2006/relationships/hyperlink" Target="consultantplus://offline/ref=FBD742778AB94A1683A35D00FDE19903EEC8506596830FF7F8EB21126F457B2EDAF40755541E56595FC6B9Q8RDH" TargetMode="External"/><Relationship Id="rId30" Type="http://schemas.openxmlformats.org/officeDocument/2006/relationships/hyperlink" Target="consultantplus://offline/ref=FBD742778AB94A1683A35D00FDE19903EEC8506596830FF7F8EB21126F457B2EDAF40755541E56595FC2BCQ8R5H" TargetMode="External"/><Relationship Id="rId35" Type="http://schemas.openxmlformats.org/officeDocument/2006/relationships/hyperlink" Target="consultantplus://offline/ref=FBD742778AB94A1683A35D00FDE19903EEC850659E8B07F9FAE57C18671C772CDDFB584253575A585FC7BA88Q8R0H" TargetMode="External"/><Relationship Id="rId56" Type="http://schemas.openxmlformats.org/officeDocument/2006/relationships/hyperlink" Target="consultantplus://offline/ref=FBD742778AB94A1683A3430DEB8DC707E1C6076F9C8151A2AFED764DQ3RFH" TargetMode="External"/><Relationship Id="rId77" Type="http://schemas.openxmlformats.org/officeDocument/2006/relationships/hyperlink" Target="consultantplus://offline/ref=FBD742778AB94A1683A3430DEB8DC707E9C60B6B988C0CA8A7B47A4F384C71799DBB5E171017565FQ5REH" TargetMode="External"/><Relationship Id="rId100" Type="http://schemas.openxmlformats.org/officeDocument/2006/relationships/hyperlink" Target="consultantplus://offline/ref=FBD742778AB94A1683A35D00FDE19903EEC850659E8A05F9FFE77C18671C772CDDQFRBH" TargetMode="External"/><Relationship Id="rId105" Type="http://schemas.openxmlformats.org/officeDocument/2006/relationships/hyperlink" Target="consultantplus://offline/ref=FBD742778AB94A1683A35D00FDE19903EEC850659E8A0FFCFEE67C18671C772CDDQFRBH" TargetMode="External"/><Relationship Id="rId126" Type="http://schemas.openxmlformats.org/officeDocument/2006/relationships/hyperlink" Target="consultantplus://offline/ref=FBD742778AB94A1683A35D00FDE19903EEC850659E8A06FFFAE77C18671C772CDDQFRBH" TargetMode="External"/><Relationship Id="rId147" Type="http://schemas.openxmlformats.org/officeDocument/2006/relationships/hyperlink" Target="consultantplus://offline/ref=FBD742778AB94A1683A35D00FDE19903EEC850659E8A00FDFDE67C18671C772CDDQFRBH" TargetMode="External"/><Relationship Id="rId168" Type="http://schemas.openxmlformats.org/officeDocument/2006/relationships/hyperlink" Target="consultantplus://offline/ref=7D916F92991C812DA97EFC21AECC7F3BF53DD5C9CFB3A64F2A30765550A18402FCAC3F964F998F996A301E36RAR4H" TargetMode="External"/><Relationship Id="rId8" Type="http://schemas.openxmlformats.org/officeDocument/2006/relationships/hyperlink" Target="consultantplus://offline/ref=FBD742778AB94A1683A35D00FDE19903EEC85065968B00F8FEEB21126F457B2EDAF40755541E56595FC6B8Q8R9H" TargetMode="External"/><Relationship Id="rId51" Type="http://schemas.openxmlformats.org/officeDocument/2006/relationships/hyperlink" Target="consultantplus://offline/ref=FBD742778AB94A1683A3430DEB8DC707E9C608619F830CA8A7B47A4F38Q4RCH" TargetMode="External"/><Relationship Id="rId72" Type="http://schemas.openxmlformats.org/officeDocument/2006/relationships/hyperlink" Target="consultantplus://offline/ref=FBD742778AB94A1683A3430DEB8DC707E9C10A6D9F8D0CA8A7B47A4F38Q4RCH" TargetMode="External"/><Relationship Id="rId93" Type="http://schemas.openxmlformats.org/officeDocument/2006/relationships/hyperlink" Target="consultantplus://offline/ref=FBD742778AB94A1683A35D00FDE19903EEC850659E8A04FCF3E67C18671C772CDDQFRBH" TargetMode="External"/><Relationship Id="rId98" Type="http://schemas.openxmlformats.org/officeDocument/2006/relationships/hyperlink" Target="consultantplus://offline/ref=FBD742778AB94A1683A35D00FDE19903EEC85065968C04FDF3EB21126F457B2EQDRAH" TargetMode="External"/><Relationship Id="rId121" Type="http://schemas.openxmlformats.org/officeDocument/2006/relationships/hyperlink" Target="consultantplus://offline/ref=FBD742778AB94A1683A35D00FDE19903EEC850659E8A07FCF8E17C18671C772CDDQFRBH" TargetMode="External"/><Relationship Id="rId142" Type="http://schemas.openxmlformats.org/officeDocument/2006/relationships/hyperlink" Target="consultantplus://offline/ref=FBD742778AB94A1683A35D00FDE19903EEC850659B8E06FCF8EB21126F457B2EQDRAH" TargetMode="External"/><Relationship Id="rId163" Type="http://schemas.openxmlformats.org/officeDocument/2006/relationships/hyperlink" Target="consultantplus://offline/ref=7D916F92991C812DA97EFC21AECC7F3BF53DD5C9C9B6A04F253F2B5F58F88800FBA3608148D083986A3119R3R6H" TargetMode="External"/><Relationship Id="rId184" Type="http://schemas.openxmlformats.org/officeDocument/2006/relationships/hyperlink" Target="consultantplus://offline/ref=7D916F92991C812DA97EFC21AECC7F3BF53DD5C9CFB2A74C2231765550A18402FCAC3F964F998F996A301C35RAR4H" TargetMode="External"/><Relationship Id="rId189" Type="http://schemas.openxmlformats.org/officeDocument/2006/relationships/hyperlink" Target="consultantplus://offline/ref=7D916F92991C812DA97EFC21AECC7F3BF53DD5C9CFB2A74C2231765550A18402FCAC3F964F998F996A301C35RAR4H" TargetMode="External"/><Relationship Id="rId219" Type="http://schemas.openxmlformats.org/officeDocument/2006/relationships/hyperlink" Target="consultantplus://offline/ref=7D916F92991C812DA97EFC21AECC7F3BF53DD5C9C6BBAE4A2A3F2B5F58F88800FBA3608148D083986B341BR3R3H" TargetMode="External"/><Relationship Id="rId3" Type="http://schemas.openxmlformats.org/officeDocument/2006/relationships/webSettings" Target="webSettings.xml"/><Relationship Id="rId214" Type="http://schemas.openxmlformats.org/officeDocument/2006/relationships/hyperlink" Target="consultantplus://offline/ref=7D916F92991C812DA97EFC21AECC7F3BF53DD5C9CFB2A74C2231765550A18402FCAC3F964F998F996A301C35RAR7H" TargetMode="External"/><Relationship Id="rId230" Type="http://schemas.openxmlformats.org/officeDocument/2006/relationships/hyperlink" Target="consultantplus://offline/ref=7D916F92991C812DA97EFC21AECC7F3BF53DD5C9C6BBAE4A2A3F2B5F58F88800FBA3608148D083986A3211R3RCH" TargetMode="External"/><Relationship Id="rId235" Type="http://schemas.openxmlformats.org/officeDocument/2006/relationships/hyperlink" Target="consultantplus://offline/ref=7D916F92991C812DA97EFC21AECC7F3BF53DD5C9C6BBAE4A2A3F2B5F58F88800FBA3608148D083986A3211R3RDH" TargetMode="External"/><Relationship Id="rId251" Type="http://schemas.openxmlformats.org/officeDocument/2006/relationships/hyperlink" Target="consultantplus://offline/ref=7D916F92991C812DA97EFC21AECC7F3BF53DD5C9CFB2A74C2231765550A18402FCAC3F964F998F996A301C36RAR4H" TargetMode="External"/><Relationship Id="rId256" Type="http://schemas.openxmlformats.org/officeDocument/2006/relationships/hyperlink" Target="consultantplus://offline/ref=7D916F92991C812DA97EFC21AECC7F3BF53DD5C9CFB2A74C2231765550A18402FCAC3F964F998F996A301C36RAR6H" TargetMode="External"/><Relationship Id="rId25" Type="http://schemas.openxmlformats.org/officeDocument/2006/relationships/hyperlink" Target="consultantplus://offline/ref=FBD742778AB94A1683A35D00FDE19903EEC85065978807FFFEEB21126F457B2EDAF40755541E56595FC7BFQ8R8H" TargetMode="External"/><Relationship Id="rId46" Type="http://schemas.openxmlformats.org/officeDocument/2006/relationships/hyperlink" Target="consultantplus://offline/ref=FBD742778AB94A1683A35D00FDE19903EEC85065988307FAF3EB21126F457B2EQDRAH" TargetMode="External"/><Relationship Id="rId67" Type="http://schemas.openxmlformats.org/officeDocument/2006/relationships/hyperlink" Target="consultantplus://offline/ref=FBD742778AB94A1683A3430DEB8DC707E9C70768968B0CA8A7B47A4F384C71799DBB5E1710135759Q5R7H" TargetMode="External"/><Relationship Id="rId116" Type="http://schemas.openxmlformats.org/officeDocument/2006/relationships/hyperlink" Target="consultantplus://offline/ref=FBD742778AB94A1683A35D00FDE19903EEC850659E8B07FCF3E57C18671C772CDDQFRBH" TargetMode="External"/><Relationship Id="rId137" Type="http://schemas.openxmlformats.org/officeDocument/2006/relationships/hyperlink" Target="consultantplus://offline/ref=FBD742778AB94A1683A35D00FDE19903EEC850659E8A07FCFFE67C18671C772CDDQFRBH" TargetMode="External"/><Relationship Id="rId158" Type="http://schemas.openxmlformats.org/officeDocument/2006/relationships/hyperlink" Target="consultantplus://offline/ref=FBD742778AB94A1683A35D00FDE19903EEC85065978E01FCFAEB21126F457B2EQDRAH" TargetMode="External"/><Relationship Id="rId272" Type="http://schemas.openxmlformats.org/officeDocument/2006/relationships/theme" Target="theme/theme1.xml"/><Relationship Id="rId20" Type="http://schemas.openxmlformats.org/officeDocument/2006/relationships/hyperlink" Target="consultantplus://offline/ref=FBD742778AB94A1683A3430DEB8DC707E9CB0F61978A0CA8A7B47A4F38Q4RCH" TargetMode="External"/><Relationship Id="rId41" Type="http://schemas.openxmlformats.org/officeDocument/2006/relationships/hyperlink" Target="consultantplus://offline/ref=FBD742778AB94A1683A35D00FDE19903EEC85065968906FFFCEB21126F457B2EQDRAH" TargetMode="External"/><Relationship Id="rId62" Type="http://schemas.openxmlformats.org/officeDocument/2006/relationships/hyperlink" Target="consultantplus://offline/ref=FBD742778AB94A1683A35D00FDE19903EEC850659E8B07F9FAE57C18671C772CDDFB584253575A585FC4BA8DQ8R2H" TargetMode="External"/><Relationship Id="rId83" Type="http://schemas.openxmlformats.org/officeDocument/2006/relationships/hyperlink" Target="consultantplus://offline/ref=FBD742778AB94A1683A35D00FDE19903EEC850659E8A03F8FCE17C18671C772CDDQFRBH" TargetMode="External"/><Relationship Id="rId88" Type="http://schemas.openxmlformats.org/officeDocument/2006/relationships/hyperlink" Target="consultantplus://offline/ref=FBD742778AB94A1683A35D00FDE19903EEC850659E8B06FDFFE37C18671C772CDDQFRBH" TargetMode="External"/><Relationship Id="rId111" Type="http://schemas.openxmlformats.org/officeDocument/2006/relationships/hyperlink" Target="consultantplus://offline/ref=FBD742778AB94A1683A35D00FDE19903EEC850659E8A02FDFCE07C18671C772CDDQFRBH" TargetMode="External"/><Relationship Id="rId132" Type="http://schemas.openxmlformats.org/officeDocument/2006/relationships/hyperlink" Target="consultantplus://offline/ref=FBD742778AB94A1683A35D00FDE19903EEC85065968203FEF9EB21126F457B2EQDRAH" TargetMode="External"/><Relationship Id="rId153" Type="http://schemas.openxmlformats.org/officeDocument/2006/relationships/hyperlink" Target="consultantplus://offline/ref=FBD742778AB94A1683A35D00FDE19903EEC850659E8A06FFFAE77C18671C772CDDQFRBH" TargetMode="External"/><Relationship Id="rId174" Type="http://schemas.openxmlformats.org/officeDocument/2006/relationships/hyperlink" Target="consultantplus://offline/ref=7D916F92991C812DA97EFC21AECC7F3BF53DD5C9C6BBAE4A2A3F2B5F58F88800FBA3608148D083986A3211R3R6H" TargetMode="External"/><Relationship Id="rId179" Type="http://schemas.openxmlformats.org/officeDocument/2006/relationships/hyperlink" Target="consultantplus://offline/ref=7D916F92991C812DA97EFC21AECC7F3BF53DD5C9C6BBAE4A2A3F2B5F58F88800FBA3608148D083986A3211R3R7H" TargetMode="External"/><Relationship Id="rId195" Type="http://schemas.openxmlformats.org/officeDocument/2006/relationships/hyperlink" Target="consultantplus://offline/ref=7D916F92991C812DA97EFC21AECC7F3BF53DD5C9C6BBAE4A2A3F2B5F58F88800FBA3608148D083986B341AR3R3H" TargetMode="External"/><Relationship Id="rId209" Type="http://schemas.openxmlformats.org/officeDocument/2006/relationships/hyperlink" Target="consultantplus://offline/ref=7D916F92991C812DA97EFC21AECC7F3BF53DD5C9C6BBAE4A2A3F2B5F58F88800FBA3608148D083986B341BR3R6H" TargetMode="External"/><Relationship Id="rId190" Type="http://schemas.openxmlformats.org/officeDocument/2006/relationships/hyperlink" Target="consultantplus://offline/ref=7D916F92991C812DA97EFC21AECC7F3BF53DD5C9C6BBAE4A2A3F2B5F58F88800FBA3608148D083986A3211R3R2H" TargetMode="External"/><Relationship Id="rId204" Type="http://schemas.openxmlformats.org/officeDocument/2006/relationships/hyperlink" Target="consultantplus://offline/ref=7D916F92991C812DA97EFC21AECC7F3BF53DD5C9CFB2A74C2231765550A18402FCAC3F964F998F996A301C35RAR7H" TargetMode="External"/><Relationship Id="rId220" Type="http://schemas.openxmlformats.org/officeDocument/2006/relationships/hyperlink" Target="consultantplus://offline/ref=7D916F92991C812DA97EFC21AECC7F3BF53DD5C9C6BBAE4A2A3F2B5F58F88800FBA3608148D083986B341BR3RCH" TargetMode="External"/><Relationship Id="rId225" Type="http://schemas.openxmlformats.org/officeDocument/2006/relationships/hyperlink" Target="consultantplus://offline/ref=7D916F92991C812DA97EFC21AECC7F3BF53DD5C9C6BBAE4A2A3F2B5F58F88800FBA3608148D083986A3211R3R3H" TargetMode="External"/><Relationship Id="rId241" Type="http://schemas.openxmlformats.org/officeDocument/2006/relationships/hyperlink" Target="consultantplus://offline/ref=7D916F92991C812DA97EFC21AECC7F3BF53DD5C9C6BBAE4A2A3F2B5F58F88800FBA3608148D083986A3318R3R4H" TargetMode="External"/><Relationship Id="rId246" Type="http://schemas.openxmlformats.org/officeDocument/2006/relationships/hyperlink" Target="consultantplus://offline/ref=7D916F92991C812DA97EFC21AECC7F3BF53DD5C9C6BBAE4A2A3F2B5F58F88800FBA3608148D083986A3318R3R6H" TargetMode="External"/><Relationship Id="rId267" Type="http://schemas.openxmlformats.org/officeDocument/2006/relationships/image" Target="media/image3.wmf"/><Relationship Id="rId15" Type="http://schemas.openxmlformats.org/officeDocument/2006/relationships/hyperlink" Target="consultantplus://offline/ref=FBD742778AB94A1683A35D00FDE19903EEC850659E8B07F9FAE57C18671C772CDDFB584253575A585FC6B88DQ8R2H" TargetMode="External"/><Relationship Id="rId36" Type="http://schemas.openxmlformats.org/officeDocument/2006/relationships/hyperlink" Target="consultantplus://offline/ref=FBD742778AB94A1683A35D00FDE19903EEC850659E8A03F8FCE17C18671C772CDDQFRBH" TargetMode="External"/><Relationship Id="rId57" Type="http://schemas.openxmlformats.org/officeDocument/2006/relationships/hyperlink" Target="consultantplus://offline/ref=FBD742778AB94A1683A35D00FDE19903EEC850659E8A02FDFCE17C18671C772CDDQFRBH" TargetMode="External"/><Relationship Id="rId106" Type="http://schemas.openxmlformats.org/officeDocument/2006/relationships/hyperlink" Target="consultantplus://offline/ref=FBD742778AB94A1683A35D00FDE19903EEC850659E8B07F9FAE57C18671C772CDDFB584253575A585FC4BF89Q8R3H" TargetMode="External"/><Relationship Id="rId127" Type="http://schemas.openxmlformats.org/officeDocument/2006/relationships/hyperlink" Target="consultantplus://offline/ref=FBD742778AB94A1683A3430DEB8DC707E9CB0F61978A0CA8A7B47A4F38Q4RCH" TargetMode="External"/><Relationship Id="rId262" Type="http://schemas.openxmlformats.org/officeDocument/2006/relationships/hyperlink" Target="consultantplus://offline/ref=7D916F92991C812DA97EFC21AECC7F3BF53DD5C9CFB2A74C2231765550A18402FCAC3F964F998F996A301C36RAR9H" TargetMode="External"/><Relationship Id="rId10" Type="http://schemas.openxmlformats.org/officeDocument/2006/relationships/hyperlink" Target="consultantplus://offline/ref=FBD742778AB94A1683A35D00FDE19903EEC8506596830FF7F8EB21126F457B2EDAF40755541E56595FC6B8Q8R9H" TargetMode="External"/><Relationship Id="rId31" Type="http://schemas.openxmlformats.org/officeDocument/2006/relationships/hyperlink" Target="consultantplus://offline/ref=FBD742778AB94A1683A35D00FDE19903EEC850659E8A06FAF2E47C18671C772CDDFB584253575A585FC6BE8EQ8R1H" TargetMode="External"/><Relationship Id="rId52" Type="http://schemas.openxmlformats.org/officeDocument/2006/relationships/hyperlink" Target="consultantplus://offline/ref=FBD742778AB94A1683A35D00FDE19903EEC8506598820EFDF3EB21126F457B2EQDRAH" TargetMode="External"/><Relationship Id="rId73" Type="http://schemas.openxmlformats.org/officeDocument/2006/relationships/hyperlink" Target="consultantplus://offline/ref=FBD742778AB94A1683A35D00FDE19903EEC85065978B05F8FBEB21126F457B2EQDRAH" TargetMode="External"/><Relationship Id="rId78" Type="http://schemas.openxmlformats.org/officeDocument/2006/relationships/hyperlink" Target="consultantplus://offline/ref=FBD742778AB94A1683A35D00FDE19903EEC850659E8B06FAFCE87C18671C772CDDQFRBH" TargetMode="External"/><Relationship Id="rId94" Type="http://schemas.openxmlformats.org/officeDocument/2006/relationships/hyperlink" Target="consultantplus://offline/ref=FBD742778AB94A1683A35D00FDE19903EEC850659E8A07FEF3E37C18671C772CDDQFRBH" TargetMode="External"/><Relationship Id="rId99" Type="http://schemas.openxmlformats.org/officeDocument/2006/relationships/hyperlink" Target="consultantplus://offline/ref=FBD742778AB94A1683A35D00FDE19903EEC850659E8A0EFAFCE97C18671C772CDDQFRBH" TargetMode="External"/><Relationship Id="rId101" Type="http://schemas.openxmlformats.org/officeDocument/2006/relationships/hyperlink" Target="consultantplus://offline/ref=FBD742778AB94A1683A35D00FDE19903EEC85065978207F7FCEB21126F457B2EQDRAH" TargetMode="External"/><Relationship Id="rId122" Type="http://schemas.openxmlformats.org/officeDocument/2006/relationships/hyperlink" Target="consultantplus://offline/ref=FBD742778AB94A1683A35D00FDE19903EEC85065968202F6F3EB21126F457B2EQDRAH" TargetMode="External"/><Relationship Id="rId143" Type="http://schemas.openxmlformats.org/officeDocument/2006/relationships/hyperlink" Target="consultantplus://offline/ref=FBD742778AB94A1683A35D00FDE19903EEC850659E8B07FCF3E57C18671C772CDDQFRBH" TargetMode="External"/><Relationship Id="rId148" Type="http://schemas.openxmlformats.org/officeDocument/2006/relationships/hyperlink" Target="consultantplus://offline/ref=FBD742778AB94A1683A35D00FDE19903EEC850659E8A07FCF8E17C18671C772CDDQFRBH" TargetMode="External"/><Relationship Id="rId164" Type="http://schemas.openxmlformats.org/officeDocument/2006/relationships/hyperlink" Target="consultantplus://offline/ref=7D916F92991C812DA97EFC21AECC7F3BF53DD5C9C9B6A04F253F2B5F58F88800FBA3608148D083986A3119R3R7H" TargetMode="External"/><Relationship Id="rId169" Type="http://schemas.openxmlformats.org/officeDocument/2006/relationships/hyperlink" Target="consultantplus://offline/ref=7D916F92991C812DA97EFC21AECC7F3BF53DD5C9C9B6A04F253F2B5F58F88800FBA3608148D083986A311AR3R3H" TargetMode="External"/><Relationship Id="rId185" Type="http://schemas.openxmlformats.org/officeDocument/2006/relationships/hyperlink" Target="consultantplus://offline/ref=7D916F92991C812DA97EFC21AECC7F3BF53DD5C9C6BBAE4A2A3F2B5F58F88800FBA3608148D083986A3211R3R1H" TargetMode="External"/><Relationship Id="rId4" Type="http://schemas.openxmlformats.org/officeDocument/2006/relationships/hyperlink" Target="consultantplus://offline/ref=FBD742778AB94A1683A35D00FDE19903EEC85065988F00FAFDEB21126F457B2EDAF40755541E56595FC6B8Q8R9H" TargetMode="External"/><Relationship Id="rId9" Type="http://schemas.openxmlformats.org/officeDocument/2006/relationships/hyperlink" Target="consultantplus://offline/ref=FBD742778AB94A1683A35D00FDE19903EEC85065968E07FEFAEB21126F457B2EDAF40755541E56595FC6B8Q8R9H" TargetMode="External"/><Relationship Id="rId180" Type="http://schemas.openxmlformats.org/officeDocument/2006/relationships/hyperlink" Target="consultantplus://offline/ref=7D916F92991C812DA97EFC21AECC7F3BF53DD5C9CFB2A74C2231765550A18402FCAC3F964F998F996A301C35RAR2H" TargetMode="External"/><Relationship Id="rId210" Type="http://schemas.openxmlformats.org/officeDocument/2006/relationships/hyperlink" Target="consultantplus://offline/ref=7D916F92991C812DA97EFC21AECC7F3BF53DD5C9C6BBAE4A2A3F2B5F58F88800FBA3608148D083986B341BR3R7H" TargetMode="External"/><Relationship Id="rId215" Type="http://schemas.openxmlformats.org/officeDocument/2006/relationships/hyperlink" Target="consultantplus://offline/ref=7D916F92991C812DA97EFC21AECC7F3BF53DD5C9CFB3AF4B2B34765550A18402FCRARCH" TargetMode="External"/><Relationship Id="rId236" Type="http://schemas.openxmlformats.org/officeDocument/2006/relationships/hyperlink" Target="consultantplus://offline/ref=7D916F92991C812DA97EFC21AECC7F3BF53DD5C9CFB2A74C2231765550A18402FCAC3F964F998F996A301C36RAR1H" TargetMode="External"/><Relationship Id="rId257" Type="http://schemas.openxmlformats.org/officeDocument/2006/relationships/hyperlink" Target="consultantplus://offline/ref=7D916F92991C812DA97EFC21AECC7F3BF53DD5C9CFB2A74C2231765550A18402FCAC3F964F998F996A301C36RAR6H" TargetMode="External"/><Relationship Id="rId26" Type="http://schemas.openxmlformats.org/officeDocument/2006/relationships/hyperlink" Target="consultantplus://offline/ref=FBD742778AB94A1683A35D00FDE19903EEC85065978803FCFDEB21126F457B2EDAF40755541E56595FC6BBQ8RAH" TargetMode="External"/><Relationship Id="rId231" Type="http://schemas.openxmlformats.org/officeDocument/2006/relationships/hyperlink" Target="consultantplus://offline/ref=7D916F92991C812DA97EFC21AECC7F3BF53DD5C9CFB2A74C2231765550A18402FCAC3F964F998F996A301C36RAR0H" TargetMode="External"/><Relationship Id="rId252" Type="http://schemas.openxmlformats.org/officeDocument/2006/relationships/hyperlink" Target="consultantplus://offline/ref=7D916F92991C812DA97EFC21AECC7F3BF53DD5C9CFB2A74C2231765550A18402FCAC3F964F998F996A301C36RAR5H" TargetMode="External"/><Relationship Id="rId47" Type="http://schemas.openxmlformats.org/officeDocument/2006/relationships/hyperlink" Target="consultantplus://offline/ref=FBD742778AB94A1683A35D00FDE19903EEC85065978D00F7F8EB21126F457B2EQDRAH" TargetMode="External"/><Relationship Id="rId68" Type="http://schemas.openxmlformats.org/officeDocument/2006/relationships/hyperlink" Target="consultantplus://offline/ref=FBD742778AB94A1683A3430DEB8DC707E9C70768968B0CA8A7B47A4F384C71799DBB5E1710135759Q5R7H" TargetMode="External"/><Relationship Id="rId89" Type="http://schemas.openxmlformats.org/officeDocument/2006/relationships/hyperlink" Target="consultantplus://offline/ref=FBD742778AB94A1683A35D00FDE19903EEC85065978E01FCFAEB21126F457B2EQDRAH" TargetMode="External"/><Relationship Id="rId112" Type="http://schemas.openxmlformats.org/officeDocument/2006/relationships/hyperlink" Target="consultantplus://offline/ref=FBD742778AB94A1683A35D00FDE19903EEC850659E8A07FCFFE37C18671C772CDDQFRBH" TargetMode="External"/><Relationship Id="rId133" Type="http://schemas.openxmlformats.org/officeDocument/2006/relationships/hyperlink" Target="consultantplus://offline/ref=FBD742778AB94A1683A35D00FDE19903EEC8506597830EFBFEEB21126F457B2EQDRAH" TargetMode="External"/><Relationship Id="rId154" Type="http://schemas.openxmlformats.org/officeDocument/2006/relationships/hyperlink" Target="consultantplus://offline/ref=FBD742778AB94A1683A3430DEB8DC707E9CB0F61978A0CA8A7B47A4F38Q4RCH" TargetMode="External"/><Relationship Id="rId175" Type="http://schemas.openxmlformats.org/officeDocument/2006/relationships/hyperlink" Target="consultantplus://offline/ref=7D916F92991C812DA97EFC21AECC7F3BF53DD5C9CFB2A74C2231765550A18402FCAC3F964F998F996A301C35RAR1H" TargetMode="External"/><Relationship Id="rId196" Type="http://schemas.openxmlformats.org/officeDocument/2006/relationships/hyperlink" Target="consultantplus://offline/ref=7D916F92991C812DA97EFC21AECC7F3BF53DD5C9CFB2A74C2231765550A18402FCAC3F964F998F996A301C35RAR5H" TargetMode="External"/><Relationship Id="rId200" Type="http://schemas.openxmlformats.org/officeDocument/2006/relationships/hyperlink" Target="consultantplus://offline/ref=7D916F92991C812DA97EFC21AECC7F3BF53DD5C9CFB2A74C2231765550A18402FCAC3F964F998F996A301C35RAR7H" TargetMode="External"/><Relationship Id="rId16" Type="http://schemas.openxmlformats.org/officeDocument/2006/relationships/hyperlink" Target="consultantplus://offline/ref=FBD742778AB94A1683A35D00FDE19903EEC850659E8A04FFF3E97C18671C772CDDFB584253575A585FCEBE89Q8R7H" TargetMode="External"/><Relationship Id="rId221" Type="http://schemas.openxmlformats.org/officeDocument/2006/relationships/hyperlink" Target="consultantplus://offline/ref=7D916F92991C812DA97EFC21AECC7F3BF53DD5C9CFB2A74C2231765550A18402FCAC3F964F998F996A301C35RAR7H" TargetMode="External"/><Relationship Id="rId242" Type="http://schemas.openxmlformats.org/officeDocument/2006/relationships/hyperlink" Target="consultantplus://offline/ref=7D916F92991C812DA97EFC21AECC7F3BF53DD5C9CFB2A74C2231765550A18402FCAC3F964F998F996A301C36RAR3H" TargetMode="External"/><Relationship Id="rId263" Type="http://schemas.openxmlformats.org/officeDocument/2006/relationships/hyperlink" Target="consultantplus://offline/ref=7D916F92991C812DA97EE22CB8A0213FF23E89CDCEBAAC1D7F6070020FF18257BCEC39C30FRDR9H" TargetMode="External"/><Relationship Id="rId37" Type="http://schemas.openxmlformats.org/officeDocument/2006/relationships/hyperlink" Target="consultantplus://offline/ref=FBD742778AB94A1683A3430DEB8DC707E9C40D689F8D0CA8A7B47A4F38Q4RCH" TargetMode="External"/><Relationship Id="rId58" Type="http://schemas.openxmlformats.org/officeDocument/2006/relationships/hyperlink" Target="consultantplus://offline/ref=FBD742778AB94A1683A35D00FDE19903EEC850659E8A01FDFAE57C18671C772CDDQFRBH" TargetMode="External"/><Relationship Id="rId79" Type="http://schemas.openxmlformats.org/officeDocument/2006/relationships/hyperlink" Target="consultantplus://offline/ref=FBD742778AB94A1683A35D00FDE19903EEC850659E8B06FAFCE87C18671C772CDDQFRBH" TargetMode="External"/><Relationship Id="rId102" Type="http://schemas.openxmlformats.org/officeDocument/2006/relationships/hyperlink" Target="consultantplus://offline/ref=FBD742778AB94A1683A35D00FDE19903EEC85065978E02FFFBEB21126F457B2EQDRAH" TargetMode="External"/><Relationship Id="rId123" Type="http://schemas.openxmlformats.org/officeDocument/2006/relationships/hyperlink" Target="consultantplus://offline/ref=FBD742778AB94A1683A3430DEB8DC707E9C608619F830CA8A7B47A4F38Q4RCH" TargetMode="External"/><Relationship Id="rId144" Type="http://schemas.openxmlformats.org/officeDocument/2006/relationships/hyperlink" Target="consultantplus://offline/ref=FBD742778AB94A1683A35D00FDE19903EEC850659E8B07F9FAE87C18671C772CDDQFRBH" TargetMode="External"/><Relationship Id="rId90" Type="http://schemas.openxmlformats.org/officeDocument/2006/relationships/hyperlink" Target="consultantplus://offline/ref=FBD742778AB94A1683A35D00FDE19903EEC850659E8A0EF6FFE97C18671C772CDDQFRBH" TargetMode="External"/><Relationship Id="rId165" Type="http://schemas.openxmlformats.org/officeDocument/2006/relationships/hyperlink" Target="consultantplus://offline/ref=7D916F92991C812DA97EFC21AECC7F3BF53DD5C9C6BBAE4A2A3F2B5F58F88800FBA3608148D083986A3210R3R1H" TargetMode="External"/><Relationship Id="rId186" Type="http://schemas.openxmlformats.org/officeDocument/2006/relationships/hyperlink" Target="consultantplus://offline/ref=7D916F92991C812DA97EFC21AECC7F3BF53DD5C9C6BBAE4A2A3F2B5F58F88800FBA3608148D083986A3211R3R2H" TargetMode="External"/><Relationship Id="rId211" Type="http://schemas.openxmlformats.org/officeDocument/2006/relationships/hyperlink" Target="consultantplus://offline/ref=7D916F92991C812DA97EFC21AECC7F3BF53DD5C9CFB2A74C2231765550A18402FCAC3F964F998F996A301C35RAR7H" TargetMode="External"/><Relationship Id="rId232" Type="http://schemas.openxmlformats.org/officeDocument/2006/relationships/hyperlink" Target="consultantplus://offline/ref=7D916F92991C812DA97EFC21AECC7F3BF53DD5C9CFB2A74C2231765550A18402FCAC3F964F998F996A301C36RAR0H" TargetMode="External"/><Relationship Id="rId253" Type="http://schemas.openxmlformats.org/officeDocument/2006/relationships/hyperlink" Target="consultantplus://offline/ref=7D916F92991C812DA97EFC21AECC7F3BF53DD5C9CFB2A74C2231765550A18402FCAC3F964F998F996A301C36RAR6H" TargetMode="External"/><Relationship Id="rId27" Type="http://schemas.openxmlformats.org/officeDocument/2006/relationships/hyperlink" Target="consultantplus://offline/ref=FBD742778AB94A1683A35D00FDE19903EEC8506597820EFFF2EB21126F457B2EDAF40755541E56595EC2BAQ8R9H" TargetMode="External"/><Relationship Id="rId48" Type="http://schemas.openxmlformats.org/officeDocument/2006/relationships/hyperlink" Target="consultantplus://offline/ref=FBD742778AB94A1683A35D00FDE19903EEC850659E8A00FDFDE67C18671C772CDDQFRBH" TargetMode="External"/><Relationship Id="rId69" Type="http://schemas.openxmlformats.org/officeDocument/2006/relationships/hyperlink" Target="consultantplus://offline/ref=FBD742778AB94A1683A3430DEB8DC707E9C70768968B0CA8A7B47A4F384C71799DBB5E1710135759Q5R7H" TargetMode="External"/><Relationship Id="rId113" Type="http://schemas.openxmlformats.org/officeDocument/2006/relationships/hyperlink" Target="consultantplus://offline/ref=FBD742778AB94A1683A35D00FDE19903EEC85065968906FFFCEB21126F457B2EQDRAH" TargetMode="External"/><Relationship Id="rId134" Type="http://schemas.openxmlformats.org/officeDocument/2006/relationships/hyperlink" Target="consultantplus://offline/ref=FBD742778AB94A1683A35D00FDE19903EEC850659E8B07F9FAE57C18671C772CDDFB584253575A585FC2B884Q8RBH" TargetMode="External"/><Relationship Id="rId80" Type="http://schemas.openxmlformats.org/officeDocument/2006/relationships/hyperlink" Target="consultantplus://offline/ref=FBD742778AB94A1683A35D00FDE19903EEC850659E8B06FAFCE87C18671C772CDDQFRBH" TargetMode="External"/><Relationship Id="rId155" Type="http://schemas.openxmlformats.org/officeDocument/2006/relationships/hyperlink" Target="consultantplus://offline/ref=FBD742778AB94A1683A3430DEB8DC707E1C6076F9C8151A2AFED764DQ3RFH" TargetMode="External"/><Relationship Id="rId176" Type="http://schemas.openxmlformats.org/officeDocument/2006/relationships/hyperlink" Target="consultantplus://offline/ref=7D916F92991C812DA97EFC21AECC7F3BF53DD5C9CFB2A74C2231765550A18402FCAC3F964F998F996A301C35RAR1H" TargetMode="External"/><Relationship Id="rId197" Type="http://schemas.openxmlformats.org/officeDocument/2006/relationships/hyperlink" Target="consultantplus://offline/ref=7D916F92991C812DA97EFC21AECC7F3BF53DD5C9CFB2A74C2231765550A18402FCAC3F964F998F996A301C35RAR6H" TargetMode="External"/><Relationship Id="rId201" Type="http://schemas.openxmlformats.org/officeDocument/2006/relationships/hyperlink" Target="consultantplus://offline/ref=7D916F92991C812DA97EFC21AECC7F3BF53DD5C9C6BBAE4A2A3F2B5F58F88800FBA3608148D083986B341AR3RCH" TargetMode="External"/><Relationship Id="rId222" Type="http://schemas.openxmlformats.org/officeDocument/2006/relationships/hyperlink" Target="consultantplus://offline/ref=7D916F92991C812DA97EFC21AECC7F3BF53DD5C9CFB2A74C2231765550A18402FCAC3F964F998F996A301C35RAR7H" TargetMode="External"/><Relationship Id="rId243" Type="http://schemas.openxmlformats.org/officeDocument/2006/relationships/hyperlink" Target="consultantplus://offline/ref=7D916F92991C812DA97EFC21AECC7F3BF53DD5C9C6BBAE4A2A3F2B5F58F88800FBA3608148D083986A3318R3R5H" TargetMode="External"/><Relationship Id="rId264" Type="http://schemas.openxmlformats.org/officeDocument/2006/relationships/hyperlink" Target="consultantplus://offline/ref=7D916F92991C812DA97EE22CB8A0213FF23E8DC3CDB1AC1D7F6070020FF18257BCEC39C30CDE8398R6R2H" TargetMode="External"/><Relationship Id="rId17" Type="http://schemas.openxmlformats.org/officeDocument/2006/relationships/hyperlink" Target="consultantplus://offline/ref=FBD742778AB94A1683A35D00FDE19903EEC850659E8A04FFF3E97C18671C772CDDFB584253575A585FCEBE89Q8R7H" TargetMode="External"/><Relationship Id="rId38" Type="http://schemas.openxmlformats.org/officeDocument/2006/relationships/hyperlink" Target="consultantplus://offline/ref=FBD742778AB94A1683A35D00FDE19903EEC850659E8A07FCFFE67C18671C772CDDQFRBH" TargetMode="External"/><Relationship Id="rId59" Type="http://schemas.openxmlformats.org/officeDocument/2006/relationships/hyperlink" Target="consultantplus://offline/ref=FBD742778AB94A1683A35D00FDE19903EEC85065978E01FCFAEB21126F457B2EQDRAH" TargetMode="External"/><Relationship Id="rId103" Type="http://schemas.openxmlformats.org/officeDocument/2006/relationships/hyperlink" Target="consultantplus://offline/ref=FBD742778AB94A1683A35D00FDE19903EEC850659E8A0FFCFEE57C18671C772CDDQFRBH" TargetMode="External"/><Relationship Id="rId124" Type="http://schemas.openxmlformats.org/officeDocument/2006/relationships/hyperlink" Target="consultantplus://offline/ref=FBD742778AB94A1683A35D00FDE19903EEC8506598820EFDF3EB21126F457B2EQDRAH" TargetMode="External"/><Relationship Id="rId70" Type="http://schemas.openxmlformats.org/officeDocument/2006/relationships/hyperlink" Target="consultantplus://offline/ref=FBD742778AB94A1683A3430DEB8DC707E9C70768968B0CA8A7B47A4F384C71799DBB5E1710135759Q5R7H" TargetMode="External"/><Relationship Id="rId91" Type="http://schemas.openxmlformats.org/officeDocument/2006/relationships/hyperlink" Target="consultantplus://offline/ref=FBD742778AB94A1683A35D00FDE19903EEC850659E8B07F7F2E87C18671C772CDDQFRBH" TargetMode="External"/><Relationship Id="rId145" Type="http://schemas.openxmlformats.org/officeDocument/2006/relationships/hyperlink" Target="consultantplus://offline/ref=FBD742778AB94A1683A35D00FDE19903EEC85065988307FAF3EB21126F457B2EQDRAH" TargetMode="External"/><Relationship Id="rId166" Type="http://schemas.openxmlformats.org/officeDocument/2006/relationships/hyperlink" Target="consultantplus://offline/ref=7D916F92991C812DA97EFC21AECC7F3BF53DD5C9CFB3A64F2A30765550A18402FCAC3F964F998F996A301E36RAR3H" TargetMode="External"/><Relationship Id="rId187" Type="http://schemas.openxmlformats.org/officeDocument/2006/relationships/hyperlink" Target="consultantplus://offline/ref=7D916F92991C812DA97EFC21AECC7F3BF53DD5C9C6BBAE4A2A3F2B5F58F88800FBA3608148D083986A3211R3R2H" TargetMode="External"/><Relationship Id="rId1" Type="http://schemas.openxmlformats.org/officeDocument/2006/relationships/styles" Target="styles.xml"/><Relationship Id="rId212" Type="http://schemas.openxmlformats.org/officeDocument/2006/relationships/hyperlink" Target="consultantplus://offline/ref=7D916F92991C812DA97EFC21AECC7F3BF53DD5C9CFB2A74C2231765550A18402FCAC3F964F998F996A301C35RAR7H" TargetMode="External"/><Relationship Id="rId233" Type="http://schemas.openxmlformats.org/officeDocument/2006/relationships/hyperlink" Target="consultantplus://offline/ref=7D916F92991C812DA97EFC21AECC7F3BF53DD5C9CFB2A74C2231765550A18402FCAC3F964F998F996A301C36RAR0H" TargetMode="External"/><Relationship Id="rId254" Type="http://schemas.openxmlformats.org/officeDocument/2006/relationships/hyperlink" Target="consultantplus://offline/ref=7D916F92991C812DA97EFC21AECC7F3BF53DD5C9CFB2A74C2231765550A18402FCAC3F964F998F996A301C36RAR7H" TargetMode="External"/><Relationship Id="rId28" Type="http://schemas.openxmlformats.org/officeDocument/2006/relationships/hyperlink" Target="consultantplus://offline/ref=FBD742778AB94A1683A35D00FDE19903EEC85065968B00F8FEEB21126F457B2EDAF40755541E56595FC7B9Q8RAH" TargetMode="External"/><Relationship Id="rId49" Type="http://schemas.openxmlformats.org/officeDocument/2006/relationships/hyperlink" Target="consultantplus://offline/ref=FBD742778AB94A1683A35D00FDE19903EEC850659E8A07FCF8E17C18671C772CDDQFRBH" TargetMode="External"/><Relationship Id="rId114" Type="http://schemas.openxmlformats.org/officeDocument/2006/relationships/hyperlink" Target="consultantplus://offline/ref=FBD742778AB94A1683A35D00FDE19903EEC85065968D06FAFEEB21126F457B2EQD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64967</Words>
  <Characters>370318</Characters>
  <Application>Microsoft Office Word</Application>
  <DocSecurity>0</DocSecurity>
  <Lines>3085</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 Алексей Александрович</dc:creator>
  <cp:lastModifiedBy>Кениг Татьяна Федеровна</cp:lastModifiedBy>
  <cp:revision>3</cp:revision>
  <dcterms:created xsi:type="dcterms:W3CDTF">2019-12-18T10:06:00Z</dcterms:created>
  <dcterms:modified xsi:type="dcterms:W3CDTF">2019-12-18T10:06:00Z</dcterms:modified>
</cp:coreProperties>
</file>