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C0577" w:rsidRPr="004C0577" w:rsidTr="004C057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7" w:rsidRPr="004C0577" w:rsidRDefault="004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C0577">
              <w:rPr>
                <w:rFonts w:ascii="Times New Roman" w:hAnsi="Times New Roman" w:cs="Times New Roman"/>
              </w:rPr>
              <w:t>5 декабря 2011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7" w:rsidRPr="004C0577" w:rsidRDefault="004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C0577">
              <w:rPr>
                <w:rFonts w:ascii="Times New Roman" w:hAnsi="Times New Roman" w:cs="Times New Roman"/>
              </w:rPr>
              <w:t> 127-РЗ</w:t>
            </w:r>
          </w:p>
        </w:tc>
      </w:tr>
    </w:tbl>
    <w:p w:rsidR="004C0577" w:rsidRPr="004C0577" w:rsidRDefault="004C05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0577">
        <w:rPr>
          <w:rFonts w:ascii="Times New Roman" w:hAnsi="Times New Roman" w:cs="Times New Roman"/>
          <w:b/>
          <w:bCs/>
        </w:rPr>
        <w:t>РЕСПУБЛИКА КОМИ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0577">
        <w:rPr>
          <w:rFonts w:ascii="Times New Roman" w:hAnsi="Times New Roman" w:cs="Times New Roman"/>
          <w:b/>
          <w:bCs/>
        </w:rPr>
        <w:t>ЗАКОН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0577">
        <w:rPr>
          <w:rFonts w:ascii="Times New Roman" w:hAnsi="Times New Roman" w:cs="Times New Roman"/>
          <w:b/>
          <w:bCs/>
        </w:rPr>
        <w:t>О НЕКОТОРЫХ ВОПРОСАХ ПОДДЕРЖКИ СОЦИАЛЬНО ОРИЕНТИРОВАННЫХ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0577">
        <w:rPr>
          <w:rFonts w:ascii="Times New Roman" w:hAnsi="Times New Roman" w:cs="Times New Roman"/>
          <w:b/>
          <w:bCs/>
        </w:rPr>
        <w:t>НЕКОММЕРЧЕСКИХ ОРГАНИЗАЦИЙ В РЕСПУБЛИКЕ КОМИ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Принят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Государственным Советом Республики Коми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24 ноября 2011 года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 xml:space="preserve">(в ред. </w:t>
      </w:r>
      <w:hyperlink r:id="rId4" w:history="1">
        <w:r w:rsidRPr="004C0577">
          <w:rPr>
            <w:rFonts w:ascii="Times New Roman" w:hAnsi="Times New Roman" w:cs="Times New Roman"/>
          </w:rPr>
          <w:t>Закона</w:t>
        </w:r>
      </w:hyperlink>
      <w:r w:rsidRPr="004C0577">
        <w:rPr>
          <w:rFonts w:ascii="Times New Roman" w:hAnsi="Times New Roman" w:cs="Times New Roman"/>
        </w:rPr>
        <w:t xml:space="preserve"> РК от 25.12.2012 </w:t>
      </w:r>
      <w:r>
        <w:rPr>
          <w:rFonts w:ascii="Times New Roman" w:hAnsi="Times New Roman" w:cs="Times New Roman"/>
        </w:rPr>
        <w:t>№</w:t>
      </w:r>
      <w:r w:rsidRPr="004C0577">
        <w:rPr>
          <w:rFonts w:ascii="Times New Roman" w:hAnsi="Times New Roman" w:cs="Times New Roman"/>
        </w:rPr>
        <w:t xml:space="preserve"> 119-РЗ)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17"/>
      <w:bookmarkEnd w:id="1"/>
      <w:r w:rsidRPr="004C0577">
        <w:rPr>
          <w:rFonts w:ascii="Times New Roman" w:hAnsi="Times New Roman" w:cs="Times New Roman"/>
        </w:rPr>
        <w:t>Статья 1. Законодательство о взаимодействии органов государственной власти Республики Коми с социально ориентированными некоммерческими организациями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 xml:space="preserve">Правовую основу взаимодействия органов государственной власти Республики Коми с социально ориентированными некоммерческими организациями составляют </w:t>
      </w:r>
      <w:hyperlink r:id="rId5" w:history="1">
        <w:r w:rsidRPr="004C0577">
          <w:rPr>
            <w:rFonts w:ascii="Times New Roman" w:hAnsi="Times New Roman" w:cs="Times New Roman"/>
          </w:rPr>
          <w:t>Конституция</w:t>
        </w:r>
      </w:hyperlink>
      <w:r w:rsidRPr="004C0577">
        <w:rPr>
          <w:rFonts w:ascii="Times New Roman" w:hAnsi="Times New Roman" w:cs="Times New Roman"/>
        </w:rPr>
        <w:t xml:space="preserve"> Российской Федерации, федеральные законы </w:t>
      </w:r>
      <w:hyperlink r:id="rId6" w:history="1">
        <w:r w:rsidRPr="004C0577">
          <w:rPr>
            <w:rFonts w:ascii="Times New Roman" w:hAnsi="Times New Roman" w:cs="Times New Roman"/>
          </w:rPr>
          <w:t>"О некоммерческих организациях"</w:t>
        </w:r>
      </w:hyperlink>
      <w:r w:rsidRPr="004C0577">
        <w:rPr>
          <w:rFonts w:ascii="Times New Roman" w:hAnsi="Times New Roman" w:cs="Times New Roman"/>
        </w:rPr>
        <w:t xml:space="preserve"> и </w:t>
      </w:r>
      <w:hyperlink r:id="rId7" w:history="1">
        <w:r w:rsidRPr="004C0577">
          <w:rPr>
            <w:rFonts w:ascii="Times New Roman" w:hAnsi="Times New Roman" w:cs="Times New Roman"/>
          </w:rPr>
          <w:t>"Об общественных объединениях"</w:t>
        </w:r>
      </w:hyperlink>
      <w:r w:rsidRPr="004C0577">
        <w:rPr>
          <w:rFonts w:ascii="Times New Roman" w:hAnsi="Times New Roman" w:cs="Times New Roman"/>
        </w:rPr>
        <w:t xml:space="preserve">, другие федеральные законы, а также принимаемые в соответствии с ними иные нормативные правовые акты Российской Федерации, </w:t>
      </w:r>
      <w:hyperlink r:id="rId8" w:history="1">
        <w:r w:rsidRPr="004C0577">
          <w:rPr>
            <w:rFonts w:ascii="Times New Roman" w:hAnsi="Times New Roman" w:cs="Times New Roman"/>
          </w:rPr>
          <w:t>Конституция</w:t>
        </w:r>
      </w:hyperlink>
      <w:r w:rsidRPr="004C0577">
        <w:rPr>
          <w:rFonts w:ascii="Times New Roman" w:hAnsi="Times New Roman" w:cs="Times New Roman"/>
        </w:rPr>
        <w:t xml:space="preserve"> Республики Коми, настоящий Закон и иные нормативные правовые акты Республики Коми, принимаемые в соответствии с ним.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21"/>
      <w:bookmarkEnd w:id="2"/>
      <w:r w:rsidRPr="004C0577">
        <w:rPr>
          <w:rFonts w:ascii="Times New Roman" w:hAnsi="Times New Roman" w:cs="Times New Roman"/>
        </w:rPr>
        <w:t>Статья 2. Цели взаимодействия органов государственной власти Республики Коми с социально ориентированными некоммерческими организациями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Целями взаимодействия органов государственной власти Республики Коми с социально ориентированными некоммерческими организациями являются: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1) вовлечение социально ориентированных некоммерческих организаций в процесс принятия общественно значимых решений;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2) выработка механизмов согласования интересов Республики Коми и социально ориентированных некоммерческих организаций;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3) привлечение социально ориентированных некоммерческих организаций к выполнению социально значимых задач;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4) повышение качества предоставляемых населению социальных услуг.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29"/>
      <w:bookmarkEnd w:id="3"/>
      <w:r w:rsidRPr="004C0577">
        <w:rPr>
          <w:rFonts w:ascii="Times New Roman" w:hAnsi="Times New Roman" w:cs="Times New Roman"/>
        </w:rPr>
        <w:t>Статья 3. Полномочия органов государственной власти Республики Коми по решению вопросов поддержки социально ориентированных некоммерческих организаций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1. В Республике Коми в осуществлении государственной политики в области поддержки социально ориентированных некоммерческих организаций участвуют органы государственной власти Республики Коми в пределах своих полномочий.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2. К полномочиям Государственного Совета Республики Коми по решению вопросов поддержки социально ориентированных некоммерческих организаций относятся: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1) принятие законов Республики Коми в сфере поддержки социально ориентированных некоммерческих организаций;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2) осуществление контроля за соблюдением и исполнением законов Республики Коми в сфере поддержки социально ориентированных некоммерческих организаций;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3) иные полномочия, предусмотренные законодательством Российской Федерации.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3. К полномочиям Правительства Республики Коми по решению вопросов поддержки социально ориентированных некоммерческих организаций относятся: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1) разработка проектов нормативных правовых актов Республики Коми в сфере поддержки социально ориентированных некоммерческих организаций;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2) разработка и реализация региональных и межмуниципальных программ поддержки социально ориентированных некоммерческих организаций;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 xml:space="preserve">3) пропаганда и популяризация деятельности социально ориентированных некоммерческих организаций в Республике Коми, в том числе содействие развитию межрегионального </w:t>
      </w:r>
      <w:r w:rsidRPr="004C0577">
        <w:rPr>
          <w:rFonts w:ascii="Times New Roman" w:hAnsi="Times New Roman" w:cs="Times New Roman"/>
        </w:rPr>
        <w:lastRenderedPageBreak/>
        <w:t>сотрудничества социально ориентированных некоммерческих организаций;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4) содействие муниципальным программам поддержки социально ориентированных некоммерческих организаций;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5)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организаций, прогноз их дальнейшего развития;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6) формирование и ведение реестра социально ориентированных некоммерческих организаций, являющихся получателями поддержки;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7) принятие нормативных правовых актов в сфере поддержки социально ориентированных некоммерческих организаций;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8) иные полномочия, предусмотренные законодательством Российской Федерации.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46"/>
      <w:bookmarkEnd w:id="4"/>
      <w:r w:rsidRPr="004C0577">
        <w:rPr>
          <w:rFonts w:ascii="Times New Roman" w:hAnsi="Times New Roman" w:cs="Times New Roman"/>
        </w:rPr>
        <w:t>Статья 4. Перечень видов деятельности для признания некоммерческих организаций социально ориентированными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Органы государственной власти Республики Коми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установленных федеральными законами, а также следующих видов деятельности: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1) развитие деятельности национально-культурных автономий и объединений в Республике Коми;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2) развитие движения студенческих отрядов в Республике Коми;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3) развитие гражданско-патриотического движения в Республике Коми;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4) деятельность в области молодежной политики в Республике Коми;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 xml:space="preserve">(в ред. </w:t>
      </w:r>
      <w:hyperlink r:id="rId9" w:history="1">
        <w:r w:rsidRPr="004C0577">
          <w:rPr>
            <w:rFonts w:ascii="Times New Roman" w:hAnsi="Times New Roman" w:cs="Times New Roman"/>
          </w:rPr>
          <w:t>Закона</w:t>
        </w:r>
      </w:hyperlink>
      <w:r w:rsidRPr="004C0577">
        <w:rPr>
          <w:rFonts w:ascii="Times New Roman" w:hAnsi="Times New Roman" w:cs="Times New Roman"/>
        </w:rPr>
        <w:t xml:space="preserve"> РК от 25.12.2012 N 119-РЗ)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5) деятельность, связанная с осуществлением территориального общественного самоуправления в Республике Коми.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 xml:space="preserve">(п. 5 введен </w:t>
      </w:r>
      <w:hyperlink r:id="rId10" w:history="1">
        <w:r w:rsidRPr="004C0577">
          <w:rPr>
            <w:rFonts w:ascii="Times New Roman" w:hAnsi="Times New Roman" w:cs="Times New Roman"/>
          </w:rPr>
          <w:t>Законом</w:t>
        </w:r>
      </w:hyperlink>
      <w:r w:rsidRPr="004C0577">
        <w:rPr>
          <w:rFonts w:ascii="Times New Roman" w:hAnsi="Times New Roman" w:cs="Times New Roman"/>
        </w:rPr>
        <w:t xml:space="preserve"> РК от 25.12.2012 N 119-РЗ)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ar57"/>
      <w:bookmarkEnd w:id="5"/>
      <w:r w:rsidRPr="004C0577">
        <w:rPr>
          <w:rFonts w:ascii="Times New Roman" w:hAnsi="Times New Roman" w:cs="Times New Roman"/>
        </w:rPr>
        <w:t>Статья 5. Формы оказания поддержки социально ориентированным некоммерческим организациям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59"/>
      <w:bookmarkEnd w:id="6"/>
      <w:r w:rsidRPr="004C0577">
        <w:rPr>
          <w:rFonts w:ascii="Times New Roman" w:hAnsi="Times New Roman" w:cs="Times New Roman"/>
        </w:rPr>
        <w:t>1. Оказание поддержки социально ориентированным некоммерческим организациям в Республике Коми осуществляется в формах, предусмотренных федеральным законодательством.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 xml:space="preserve">2. Порядок предоставления форм поддержки, указанных в </w:t>
      </w:r>
      <w:hyperlink w:anchor="Par59" w:history="1">
        <w:r w:rsidRPr="004C0577">
          <w:rPr>
            <w:rFonts w:ascii="Times New Roman" w:hAnsi="Times New Roman" w:cs="Times New Roman"/>
          </w:rPr>
          <w:t>части 1</w:t>
        </w:r>
      </w:hyperlink>
      <w:r w:rsidRPr="004C0577">
        <w:rPr>
          <w:rFonts w:ascii="Times New Roman" w:hAnsi="Times New Roman" w:cs="Times New Roman"/>
        </w:rPr>
        <w:t xml:space="preserve"> настоящей статьи, за исключением форм поддержки, порядок оказания которой регулируется федеральным законодательством, определяется Правительством Республики Коми.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3. Финансовое обеспечение поддержки социально ориентированных некоммерческих организаций, предусмотренное настоящим Законом, осуществляется за счет средств республиканского бюджета Республики Коми в пределах бюджетных ассигнований, предусмотренных на эти цели законом Республики Коми на очередной финансовый год и плановый период.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ar63"/>
      <w:bookmarkEnd w:id="7"/>
      <w:r w:rsidRPr="004C0577">
        <w:rPr>
          <w:rFonts w:ascii="Times New Roman" w:hAnsi="Times New Roman" w:cs="Times New Roman"/>
        </w:rPr>
        <w:t>Статья 6. Вступление в силу настоящего Закона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1. Настоящий Закон вступает в силу по истечении десяти дней после его официального опубликования.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2. Правительству Республики Коми: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1) привести свои нормативные правовые акты в соответствие с настоящим Законом;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2) принять нормативные правовые акты, обеспечивающие реализацию настоящего Закона.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Глава Республики Коми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В.ГАЙЗЕР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г. Сыктывкар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0577">
        <w:rPr>
          <w:rFonts w:ascii="Times New Roman" w:hAnsi="Times New Roman" w:cs="Times New Roman"/>
        </w:rPr>
        <w:t>5 декабря 2011 года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4C0577">
        <w:rPr>
          <w:rFonts w:ascii="Times New Roman" w:hAnsi="Times New Roman" w:cs="Times New Roman"/>
        </w:rPr>
        <w:t xml:space="preserve"> 127-РЗ</w:t>
      </w: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577" w:rsidRPr="004C0577" w:rsidRDefault="004C05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27585A" w:rsidRPr="004C0577" w:rsidRDefault="0027585A">
      <w:pPr>
        <w:rPr>
          <w:rFonts w:ascii="Times New Roman" w:hAnsi="Times New Roman" w:cs="Times New Roman"/>
        </w:rPr>
      </w:pPr>
    </w:p>
    <w:sectPr w:rsidR="0027585A" w:rsidRPr="004C0577" w:rsidSect="004C05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77"/>
    <w:rsid w:val="000154A3"/>
    <w:rsid w:val="000631C1"/>
    <w:rsid w:val="00206B20"/>
    <w:rsid w:val="0027585A"/>
    <w:rsid w:val="002F5ABD"/>
    <w:rsid w:val="0043708A"/>
    <w:rsid w:val="004C0577"/>
    <w:rsid w:val="00657C35"/>
    <w:rsid w:val="00722F22"/>
    <w:rsid w:val="00925F2A"/>
    <w:rsid w:val="00E233FB"/>
    <w:rsid w:val="00FD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E2F0-4464-40F0-8C25-B420EA2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A08203157974AD369CD6FFC7F76925DE22A2F457B4B82E60FEBA62971FB58w9A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2A08203157974AD369D362EA1328965AEE7220497E48DDBE50B0FB7E78F10FD9E3FE41w3AB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2A08203157974AD369D362EA1328965AEE7220497F48DDBE50B0FB7E78F10FD9E3FE473EwBA8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2A08203157974AD369D362EA13289659E17327472B1FDFEF05BEwFAEO" TargetMode="External"/><Relationship Id="rId10" Type="http://schemas.openxmlformats.org/officeDocument/2006/relationships/hyperlink" Target="consultantplus://offline/ref=012A08203157974AD369CD6FFC7F76925DE22A2F4B794A82E40FEBA62971FB589EACA70578B312111508D8wDA0O" TargetMode="External"/><Relationship Id="rId4" Type="http://schemas.openxmlformats.org/officeDocument/2006/relationships/hyperlink" Target="consultantplus://offline/ref=012A08203157974AD369CD6FFC7F76925DE22A2F4B794A82E40FEBA62971FB589EACA70578B312111508D8wDAEO" TargetMode="External"/><Relationship Id="rId9" Type="http://schemas.openxmlformats.org/officeDocument/2006/relationships/hyperlink" Target="consultantplus://offline/ref=012A08203157974AD369CD6FFC7F76925DE22A2F4B794A82E40FEBA62971FB589EACA70578B312111508D8wDA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 Алексей</dc:creator>
  <cp:lastModifiedBy>Кениг Татьяна Федеровна</cp:lastModifiedBy>
  <cp:revision>2</cp:revision>
  <dcterms:created xsi:type="dcterms:W3CDTF">2019-12-18T10:06:00Z</dcterms:created>
  <dcterms:modified xsi:type="dcterms:W3CDTF">2019-12-18T10:06:00Z</dcterms:modified>
</cp:coreProperties>
</file>