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7205">
        <w:rPr>
          <w:b/>
          <w:sz w:val="28"/>
          <w:szCs w:val="28"/>
        </w:rPr>
        <w:t>Лабораторная диагностика</w:t>
      </w:r>
      <w:r>
        <w:rPr>
          <w:sz w:val="28"/>
          <w:szCs w:val="28"/>
        </w:rPr>
        <w:t xml:space="preserve"> направлена на выявление яиц гельминтов в дуоденальном содержимом и фекалиях. Обнаружение яиц гельминтов, фрагментов гельминтов в фекалиях является единственным неоспоримым подтверждением диагноза. «Золотым» стандартом в диагностике кишечных паразитов считаются методы обогащения, которые представлены </w:t>
      </w:r>
      <w:proofErr w:type="spellStart"/>
      <w:r>
        <w:rPr>
          <w:sz w:val="28"/>
          <w:szCs w:val="28"/>
        </w:rPr>
        <w:t>химико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седиментационным</w:t>
      </w:r>
      <w:proofErr w:type="spellEnd"/>
      <w:r>
        <w:rPr>
          <w:sz w:val="28"/>
          <w:szCs w:val="28"/>
        </w:rPr>
        <w:t xml:space="preserve"> методом. Данное исследование осуществляется в течение 5 суток, учитывая, например, то, что продукция яиц </w:t>
      </w:r>
      <w:proofErr w:type="spellStart"/>
      <w:r>
        <w:rPr>
          <w:sz w:val="28"/>
          <w:szCs w:val="28"/>
        </w:rPr>
        <w:t>описторхиса</w:t>
      </w:r>
      <w:proofErr w:type="spellEnd"/>
      <w:r>
        <w:rPr>
          <w:sz w:val="28"/>
          <w:szCs w:val="28"/>
        </w:rPr>
        <w:t xml:space="preserve"> может быть непостоянной или же их количество может быть небольшим. Следует учитывать, что яйца </w:t>
      </w:r>
      <w:proofErr w:type="spellStart"/>
      <w:r>
        <w:rPr>
          <w:sz w:val="28"/>
          <w:szCs w:val="28"/>
        </w:rPr>
        <w:t>описторхиса</w:t>
      </w:r>
      <w:proofErr w:type="spellEnd"/>
      <w:r>
        <w:rPr>
          <w:sz w:val="28"/>
          <w:szCs w:val="28"/>
        </w:rPr>
        <w:t xml:space="preserve"> появляются в кале не раннее, чем через 4 недели после заражения.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Предполагать вероятный диагноз эхинококкоза позволяют клинические: наличие опухолевидного, медленно растущего образования в печени, лёгких и других органах, эпидемиологические данные. Заподозрить диагноз позволяет обнаружение округлых, неправильной формы образований равномерной плотности в лёгких на рентгенограммах, кист печени в 50% случаев с кольцом обызвествления при УЗИ брюшной полости.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Имеющиеся в настоящее время иммунологические методы диагностики описторхоза недостаточно специфичны и чувствительны, их целесообразно использовать лишь как дополнение к </w:t>
      </w:r>
      <w:proofErr w:type="spellStart"/>
      <w:r>
        <w:rPr>
          <w:sz w:val="28"/>
          <w:szCs w:val="28"/>
        </w:rPr>
        <w:t>паразитологическим</w:t>
      </w:r>
      <w:proofErr w:type="spellEnd"/>
      <w:r>
        <w:rPr>
          <w:sz w:val="28"/>
          <w:szCs w:val="28"/>
        </w:rPr>
        <w:t xml:space="preserve"> методам. Кроме того, до сих пор неизвестно, как долго сохраняются антитела после устранения инвазии, поэтому использовать эту реакцию для </w:t>
      </w:r>
      <w:proofErr w:type="spellStart"/>
      <w:r>
        <w:rPr>
          <w:sz w:val="28"/>
          <w:szCs w:val="28"/>
        </w:rPr>
        <w:t>паразитологического</w:t>
      </w:r>
      <w:proofErr w:type="spellEnd"/>
      <w:r>
        <w:rPr>
          <w:sz w:val="28"/>
          <w:szCs w:val="28"/>
        </w:rPr>
        <w:t xml:space="preserve"> выздоровления нельзя.  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7205">
        <w:rPr>
          <w:b/>
          <w:sz w:val="28"/>
          <w:szCs w:val="28"/>
        </w:rPr>
        <w:t>Лечение</w:t>
      </w:r>
      <w:r>
        <w:rPr>
          <w:sz w:val="28"/>
          <w:szCs w:val="28"/>
        </w:rPr>
        <w:t xml:space="preserve"> пациентов с описторхозом, дифиллоботриозом, </w:t>
      </w:r>
      <w:proofErr w:type="spellStart"/>
      <w:r>
        <w:rPr>
          <w:sz w:val="28"/>
          <w:szCs w:val="28"/>
        </w:rPr>
        <w:t>тениозом</w:t>
      </w:r>
      <w:proofErr w:type="spellEnd"/>
      <w:r>
        <w:rPr>
          <w:sz w:val="28"/>
          <w:szCs w:val="28"/>
        </w:rPr>
        <w:t xml:space="preserve"> проводится в условиях инфекционного стационара. Для эффективности терапии включена патогенетическая терапия. Перед специфической терапией назначаются желчегонные препараты, ферментативные препараты, средства, влияющие на тонус и моторику </w:t>
      </w:r>
      <w:proofErr w:type="spell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– кишечного тракта, диетотерапия. Специфическая терапия проводится </w:t>
      </w:r>
      <w:proofErr w:type="spellStart"/>
      <w:r>
        <w:rPr>
          <w:sz w:val="28"/>
          <w:szCs w:val="28"/>
        </w:rPr>
        <w:t>празиквантелем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бильтрицидом</w:t>
      </w:r>
      <w:proofErr w:type="spellEnd"/>
      <w:r>
        <w:rPr>
          <w:sz w:val="28"/>
          <w:szCs w:val="28"/>
        </w:rPr>
        <w:t xml:space="preserve">) в соответствующих терапевтических дозировках. Правила выписка пациентов не регламентированы. После клинического выздоровления (купирования острых проявлений и осложнений) ребёнок допускается в образовательную организацию.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методом лечения больных эхинококкозом остаётся хирургический. После </w:t>
      </w:r>
      <w:proofErr w:type="spellStart"/>
      <w:r>
        <w:rPr>
          <w:sz w:val="28"/>
          <w:szCs w:val="28"/>
        </w:rPr>
        <w:t>эхинококкэктомии</w:t>
      </w:r>
      <w:proofErr w:type="spellEnd"/>
      <w:r>
        <w:rPr>
          <w:sz w:val="28"/>
          <w:szCs w:val="28"/>
        </w:rPr>
        <w:t xml:space="preserve"> проводятся </w:t>
      </w:r>
      <w:proofErr w:type="spellStart"/>
      <w:r>
        <w:rPr>
          <w:sz w:val="28"/>
          <w:szCs w:val="28"/>
        </w:rPr>
        <w:t>противорецидивные</w:t>
      </w:r>
      <w:proofErr w:type="spellEnd"/>
      <w:r>
        <w:rPr>
          <w:sz w:val="28"/>
          <w:szCs w:val="28"/>
        </w:rPr>
        <w:t xml:space="preserve"> курсы лечения </w:t>
      </w:r>
      <w:proofErr w:type="spellStart"/>
      <w:r>
        <w:rPr>
          <w:sz w:val="28"/>
          <w:szCs w:val="28"/>
        </w:rPr>
        <w:t>альбендазолом</w:t>
      </w:r>
      <w:proofErr w:type="spellEnd"/>
      <w:r>
        <w:rPr>
          <w:sz w:val="28"/>
          <w:szCs w:val="28"/>
        </w:rPr>
        <w:t xml:space="preserve">. </w:t>
      </w:r>
    </w:p>
    <w:p w:rsidR="00697205" w:rsidRDefault="00697205" w:rsidP="00697205">
      <w:pPr>
        <w:jc w:val="both"/>
        <w:rPr>
          <w:sz w:val="28"/>
          <w:szCs w:val="28"/>
        </w:rPr>
      </w:pPr>
      <w:bookmarkStart w:id="0" w:name="_GoBack"/>
      <w:r w:rsidRPr="00C6455D">
        <w:rPr>
          <w:b/>
          <w:sz w:val="28"/>
          <w:szCs w:val="28"/>
        </w:rPr>
        <w:t xml:space="preserve">     Диспансерное наблюдение пациентов </w:t>
      </w:r>
      <w:bookmarkEnd w:id="0"/>
      <w:r>
        <w:rPr>
          <w:sz w:val="28"/>
          <w:szCs w:val="28"/>
        </w:rPr>
        <w:t xml:space="preserve">с описторхозом осуществляется в течение 12 месяцев, с дифиллоботриозом, </w:t>
      </w:r>
      <w:proofErr w:type="spellStart"/>
      <w:r>
        <w:rPr>
          <w:sz w:val="28"/>
          <w:szCs w:val="28"/>
        </w:rPr>
        <w:t>тениозом</w:t>
      </w:r>
      <w:proofErr w:type="spellEnd"/>
      <w:r>
        <w:rPr>
          <w:sz w:val="28"/>
          <w:szCs w:val="28"/>
        </w:rPr>
        <w:t xml:space="preserve"> – в течение 6 месяцев в кабинете инфекционных заболеваний, при отсутствии кабинета инфекционных заболеваний -  терапевтической службой. Контрольное обследование через 3, 6, 12 месяцев после дегельминтизации включает в себя: общеклинический анализ крови, мочи, биохимический анализ крови: общий билирубин, АСТ, АЛТ, </w:t>
      </w:r>
      <w:proofErr w:type="spellStart"/>
      <w:r>
        <w:rPr>
          <w:sz w:val="28"/>
          <w:szCs w:val="28"/>
        </w:rPr>
        <w:t>паразитологическое</w:t>
      </w:r>
      <w:proofErr w:type="spellEnd"/>
      <w:r>
        <w:rPr>
          <w:sz w:val="28"/>
          <w:szCs w:val="28"/>
        </w:rPr>
        <w:t xml:space="preserve"> исследование фекалий на яйца </w:t>
      </w:r>
      <w:proofErr w:type="spellStart"/>
      <w:r>
        <w:rPr>
          <w:sz w:val="28"/>
          <w:szCs w:val="28"/>
        </w:rPr>
        <w:t>описторхиса</w:t>
      </w:r>
      <w:proofErr w:type="spellEnd"/>
      <w:r>
        <w:rPr>
          <w:sz w:val="28"/>
          <w:szCs w:val="28"/>
        </w:rPr>
        <w:t xml:space="preserve">, обнаружения фрагментов широкого лентеца и свиного цепня не ранее 3 месяцев после дегельминтизации 3-кратно с интервалами 2-7 дней, по показаниям: УЗИ брюшной полости, ФГДС, ЭКГ. Медицинский отвод от </w:t>
      </w:r>
      <w:r>
        <w:rPr>
          <w:sz w:val="28"/>
          <w:szCs w:val="28"/>
        </w:rPr>
        <w:lastRenderedPageBreak/>
        <w:t xml:space="preserve">вакцинации на 1 месяц при лёгкой, 3 месяца при среднетяжёлой, 6 месяцев – при тяжёлой форме.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Больные с эхинококкозом должны быть под наблюдением 8-10 лет и обследоваться не реже 1 раза в год. Обследование включает в себя: общеклинические анализы крови, мочи, биохимический анализ крови: билирубин, АЛТ, АСТ, общий белок с определением белковых фракций, ЩФ, серологические реакции ни эхинококкоз, рентгенография грудной клетки в прямой и боковой проекциях, инструментальное обследование печени. При отсутствии в течение не менее 5 лет </w:t>
      </w: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– лабораторных и инструментальных показателей рецидива и стабильно отрицательных серологических реакциях больные снимаются с учёта. Физические нагрузки, инсоляция, переохлаждение противопоказаны.   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7205" w:rsidRDefault="00697205" w:rsidP="0069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73DE" w:rsidRDefault="00FD73DE"/>
    <w:sectPr w:rsidR="00FD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5"/>
    <w:rsid w:val="00697205"/>
    <w:rsid w:val="00C6455D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EACF-136C-497E-98FB-434B00A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4</cp:revision>
  <dcterms:created xsi:type="dcterms:W3CDTF">2019-04-29T11:04:00Z</dcterms:created>
  <dcterms:modified xsi:type="dcterms:W3CDTF">2019-04-29T11:05:00Z</dcterms:modified>
</cp:coreProperties>
</file>